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4"/>
        <w:tblW w:w="0" w:type="auto"/>
        <w:tblInd w:w="-147" w:type="dxa"/>
        <w:tblLook w:val="04A0" w:firstRow="1" w:lastRow="0" w:firstColumn="1" w:lastColumn="0" w:noHBand="0" w:noVBand="1"/>
      </w:tblPr>
      <w:tblGrid>
        <w:gridCol w:w="9329"/>
      </w:tblGrid>
      <w:tr w:rsidR="00EC47D1" w:rsidRPr="00EC47D1" w14:paraId="07BFFC1D" w14:textId="77777777" w:rsidTr="00EC47D1">
        <w:tc>
          <w:tcPr>
            <w:tcW w:w="9329" w:type="dxa"/>
            <w:shd w:val="clear" w:color="auto" w:fill="548DD4"/>
          </w:tcPr>
          <w:p w14:paraId="1FB89885" w14:textId="77777777" w:rsidR="00EC47D1" w:rsidRPr="00EC47D1" w:rsidRDefault="00EC47D1" w:rsidP="00EC47D1">
            <w:pPr>
              <w:shd w:val="clear" w:color="auto" w:fill="548DD4"/>
              <w:suppressAutoHyphens/>
              <w:spacing w:after="200" w:line="276" w:lineRule="auto"/>
              <w:jc w:val="center"/>
              <w:rPr>
                <w:rFonts w:ascii="Calibri" w:eastAsia="Calibri" w:hAnsi="Calibri" w:cs="Arial"/>
                <w:b/>
                <w:bCs/>
                <w:i/>
                <w:color w:val="FF0000"/>
                <w:kern w:val="1"/>
                <w:sz w:val="28"/>
                <w:szCs w:val="28"/>
                <w:lang w:eastAsia="ar-SA"/>
              </w:rPr>
            </w:pPr>
            <w:r w:rsidRPr="00EC47D1">
              <w:rPr>
                <w:rFonts w:ascii="Calibri" w:eastAsia="Calibri" w:hAnsi="Calibri" w:cs="Arial"/>
                <w:b/>
                <w:bCs/>
                <w:i/>
                <w:kern w:val="1"/>
                <w:sz w:val="28"/>
                <w:szCs w:val="28"/>
                <w:lang w:eastAsia="ar-SA"/>
              </w:rPr>
              <w:t>ΠΙΝΑΚΑΣ ΣΥΜΜΟΡΦΩΣΗΣ</w:t>
            </w:r>
          </w:p>
        </w:tc>
      </w:tr>
    </w:tbl>
    <w:p w14:paraId="6B37972F" w14:textId="77777777" w:rsidR="00EC47D1" w:rsidRPr="00EC47D1" w:rsidRDefault="00EC47D1" w:rsidP="00EC47D1">
      <w:pPr>
        <w:spacing w:after="0" w:line="276" w:lineRule="auto"/>
        <w:jc w:val="both"/>
        <w:rPr>
          <w:rFonts w:ascii="Calibri" w:eastAsia="Times New Roman" w:hAnsi="Calibri" w:cs="Calibri"/>
          <w:b/>
          <w:bCs/>
          <w:color w:val="00B050"/>
          <w:kern w:val="0"/>
          <w:sz w:val="32"/>
          <w:szCs w:val="32"/>
          <w:u w:val="single"/>
          <w:lang w:val="el-GR" w:eastAsia="el-GR"/>
          <w14:ligatures w14:val="none"/>
        </w:rPr>
      </w:pPr>
    </w:p>
    <w:p w14:paraId="4EAFDE2F" w14:textId="77777777" w:rsidR="00EC47D1" w:rsidRPr="00EC47D1" w:rsidRDefault="00EC47D1" w:rsidP="00EC47D1">
      <w:pPr>
        <w:spacing w:after="0" w:line="276" w:lineRule="auto"/>
        <w:jc w:val="both"/>
        <w:rPr>
          <w:rFonts w:ascii="Calibri" w:eastAsia="Times New Roman" w:hAnsi="Calibri" w:cs="Calibri"/>
          <w:color w:val="000000"/>
          <w:kern w:val="0"/>
          <w:lang w:val="el-GR" w:eastAsia="el-GR"/>
          <w14:ligatures w14:val="none"/>
        </w:rPr>
      </w:pPr>
      <w:r w:rsidRPr="00EC47D1">
        <w:rPr>
          <w:rFonts w:ascii="Calibri" w:eastAsia="Times New Roman" w:hAnsi="Calibri" w:cs="Calibri"/>
          <w:color w:val="000000"/>
          <w:kern w:val="0"/>
          <w:lang w:val="el-GR" w:eastAsia="el-GR"/>
          <w14:ligatures w14:val="none"/>
        </w:rPr>
        <w:t xml:space="preserve">Ο Προσφέρων υποχρεούται, </w:t>
      </w:r>
      <w:r w:rsidRPr="00EC47D1">
        <w:rPr>
          <w:rFonts w:ascii="Calibri" w:eastAsia="Times New Roman" w:hAnsi="Calibri" w:cs="Calibri"/>
          <w:b/>
          <w:bCs/>
          <w:color w:val="000000"/>
          <w:kern w:val="0"/>
          <w:u w:val="single"/>
          <w:lang w:val="el-GR" w:eastAsia="el-GR"/>
          <w14:ligatures w14:val="none"/>
        </w:rPr>
        <w:t>επί ποινή απόρριψης</w:t>
      </w:r>
      <w:r w:rsidRPr="00EC47D1">
        <w:rPr>
          <w:rFonts w:ascii="Calibri" w:eastAsia="Times New Roman" w:hAnsi="Calibri" w:cs="Calibri"/>
          <w:b/>
          <w:bCs/>
          <w:color w:val="000000"/>
          <w:kern w:val="0"/>
          <w:lang w:val="el-GR" w:eastAsia="el-GR"/>
          <w14:ligatures w14:val="none"/>
        </w:rPr>
        <w:t>,</w:t>
      </w:r>
      <w:r w:rsidRPr="00EC47D1">
        <w:rPr>
          <w:rFonts w:ascii="Calibri" w:eastAsia="Times New Roman" w:hAnsi="Calibri" w:cs="Calibri"/>
          <w:color w:val="000000"/>
          <w:kern w:val="0"/>
          <w:lang w:val="el-GR" w:eastAsia="el-GR"/>
          <w14:ligatures w14:val="none"/>
        </w:rPr>
        <w:t xml:space="preserve"> στον φάκελο «Τεχνική Προσφορά» να υποβάλει </w:t>
      </w:r>
      <w:r w:rsidRPr="00EC47D1">
        <w:rPr>
          <w:rFonts w:ascii="Calibri" w:eastAsia="Times New Roman" w:hAnsi="Calibri" w:cs="Calibri"/>
          <w:color w:val="000000"/>
          <w:kern w:val="0"/>
          <w:lang w:val="el-GR" w:eastAsia="zh-CN"/>
          <w14:ligatures w14:val="none"/>
        </w:rPr>
        <w:t xml:space="preserve">υπογεγραμμένο </w:t>
      </w:r>
      <w:r w:rsidRPr="00EC47D1">
        <w:rPr>
          <w:rFonts w:ascii="Calibri" w:eastAsia="Calibri" w:hAnsi="Calibri" w:cs="Calibri"/>
          <w:color w:val="000000"/>
          <w:kern w:val="0"/>
          <w:lang w:val="el-GR"/>
          <w14:ligatures w14:val="none"/>
        </w:rPr>
        <w:t>Φύλλο Συμμόρφωσης</w:t>
      </w:r>
      <w:r w:rsidRPr="00EC47D1">
        <w:rPr>
          <w:rFonts w:ascii="Calibri" w:eastAsia="Times New Roman" w:hAnsi="Calibri" w:cs="Calibri"/>
          <w:color w:val="000000"/>
          <w:kern w:val="0"/>
          <w:lang w:val="el-GR" w:eastAsia="el-GR"/>
          <w14:ligatures w14:val="none"/>
        </w:rPr>
        <w:t>. Αυτό είναι φύλλο συσχέτισης της προσφοράς με τις απαιτήσεις των τεχνικών προδιαγραφών του παρόντος Διαγωνισμού. Στο φύλλο αυτό θα αναφέρονται οι συμφωνίες ή αποκλίσεις του προσφέροντος με τις τεχνικές προδιαγραφές που απαιτούνται από την Αναθέτουσα Αρχή για την  προμήθεια του συγκεκριμένου είδους ,ήτοι</w:t>
      </w:r>
    </w:p>
    <w:p w14:paraId="4BEB9182" w14:textId="71B5BFEA" w:rsidR="00EC47D1" w:rsidRPr="00EC47D1" w:rsidRDefault="00EC47D1" w:rsidP="00EC47D1">
      <w:pPr>
        <w:spacing w:after="0" w:line="276" w:lineRule="auto"/>
        <w:jc w:val="both"/>
        <w:rPr>
          <w:rFonts w:ascii="Calibri" w:eastAsia="Times New Roman" w:hAnsi="Calibri" w:cs="Calibri"/>
          <w:color w:val="FF0000"/>
          <w:kern w:val="0"/>
          <w:lang w:val="el-GR" w:eastAsia="el-GR"/>
          <w14:ligatures w14:val="none"/>
        </w:rPr>
      </w:pPr>
      <w:r w:rsidRPr="00EC47D1">
        <w:rPr>
          <w:rFonts w:ascii="Tahoma" w:eastAsia="Tahoma" w:hAnsi="Tahoma" w:cs="Tahoma"/>
          <w:b/>
          <w:bCs/>
          <w:color w:val="FF0000"/>
          <w:kern w:val="0"/>
          <w:sz w:val="18"/>
          <w:szCs w:val="18"/>
          <w:lang w:val="el-GR" w:eastAsia="el-GR"/>
          <w14:ligatures w14:val="none"/>
        </w:rPr>
        <w:t xml:space="preserve"> </w:t>
      </w:r>
      <w:r w:rsidRPr="00EC47D1">
        <w:rPr>
          <w:rFonts w:ascii="Times New Roman" w:eastAsia="Calibri" w:hAnsi="Times New Roman" w:cs="Times New Roman"/>
          <w:b/>
          <w:bCs/>
          <w:iCs/>
          <w:kern w:val="1"/>
          <w:lang w:val="el-GR" w:eastAsia="ar-SA"/>
          <w14:ligatures w14:val="none"/>
        </w:rPr>
        <w:t xml:space="preserve"> </w:t>
      </w:r>
      <w:bookmarkStart w:id="0" w:name="_Hlk130797483"/>
      <w:bookmarkStart w:id="1" w:name="_Hlk99524608"/>
      <w:r w:rsidRPr="00EC47D1">
        <w:rPr>
          <w:rFonts w:ascii="Calibri" w:eastAsia="Arial Unicode MS" w:hAnsi="Calibri" w:cs="Calibri"/>
          <w:b/>
          <w:bCs/>
          <w:iCs/>
          <w:color w:val="000000"/>
          <w:kern w:val="1"/>
          <w:sz w:val="24"/>
          <w:szCs w:val="24"/>
          <w:lang w:val="el-GR" w:eastAsia="hi-IN" w:bidi="hi-IN"/>
          <w14:ligatures w14:val="none"/>
        </w:rPr>
        <w:t>«</w:t>
      </w:r>
      <w:r w:rsidRPr="00EC47D1">
        <w:rPr>
          <w:rFonts w:ascii="Calibri" w:eastAsia="Times New Roman" w:hAnsi="Calibri" w:cs="Calibri"/>
          <w:b/>
          <w:bCs/>
          <w:iCs/>
          <w:color w:val="000000"/>
          <w:kern w:val="0"/>
          <w:sz w:val="24"/>
          <w:szCs w:val="24"/>
          <w:lang w:val="el-GR" w:eastAsia="ar-SA"/>
          <w14:ligatures w14:val="none"/>
        </w:rPr>
        <w:t>ΗΛΕΚΤΡΙΚΟ ΧΕΙΡΟΥΡΓΙΚΟ  ΟΦΘΑΛΜΟΛΟΓΙΚΟ ΚΡΕΒΑΤΙ ΠΛΗΡΕΣ</w:t>
      </w:r>
      <w:r w:rsidRPr="00EC47D1">
        <w:rPr>
          <w:rFonts w:ascii="Calibri" w:eastAsia="Arial Unicode MS" w:hAnsi="Calibri" w:cs="Calibri"/>
          <w:b/>
          <w:bCs/>
          <w:iCs/>
          <w:color w:val="000000"/>
          <w:kern w:val="1"/>
          <w:sz w:val="24"/>
          <w:szCs w:val="24"/>
          <w:lang w:val="el-GR" w:eastAsia="hi-IN" w:bidi="hi-IN"/>
          <w14:ligatures w14:val="none"/>
        </w:rPr>
        <w:t>»</w:t>
      </w:r>
      <w:bookmarkEnd w:id="1"/>
      <w:r w:rsidRPr="00EC47D1">
        <w:rPr>
          <w:rFonts w:ascii="Calibri" w:eastAsia="Arial Unicode MS" w:hAnsi="Calibri" w:cs="Calibri"/>
          <w:b/>
          <w:bCs/>
          <w:iCs/>
          <w:color w:val="000000"/>
          <w:kern w:val="1"/>
          <w:sz w:val="24"/>
          <w:szCs w:val="24"/>
          <w:lang w:val="el-GR" w:eastAsia="hi-IN" w:bidi="hi-IN"/>
          <w14:ligatures w14:val="none"/>
        </w:rPr>
        <w:t xml:space="preserve"> </w:t>
      </w:r>
      <w:r w:rsidRPr="00EC47D1">
        <w:rPr>
          <w:rFonts w:ascii="Calibri" w:eastAsia="Calibri" w:hAnsi="Calibri" w:cs="Calibri"/>
          <w:b/>
          <w:bCs/>
          <w:iCs/>
          <w:kern w:val="1"/>
          <w:lang w:eastAsia="ar-SA"/>
          <w14:ligatures w14:val="none"/>
        </w:rPr>
        <w:t>CPV</w:t>
      </w:r>
      <w:r w:rsidRPr="00EC47D1">
        <w:rPr>
          <w:rFonts w:ascii="Calibri" w:eastAsia="Calibri" w:hAnsi="Calibri" w:cs="Calibri"/>
          <w:b/>
          <w:bCs/>
          <w:iCs/>
          <w:kern w:val="1"/>
          <w:lang w:val="el-GR" w:eastAsia="ar-SA"/>
          <w14:ligatures w14:val="none"/>
        </w:rPr>
        <w:t xml:space="preserve"> 33192200-4</w:t>
      </w:r>
      <w:r w:rsidRPr="00EC47D1">
        <w:rPr>
          <w:rFonts w:ascii="Calibri" w:eastAsia="Times New Roman" w:hAnsi="Calibri" w:cs="Calibri"/>
          <w:b/>
          <w:bCs/>
          <w:iCs/>
          <w:color w:val="000000"/>
          <w:kern w:val="0"/>
          <w:lang w:val="el-GR" w:eastAsia="ar-SA"/>
          <w14:ligatures w14:val="none"/>
        </w:rPr>
        <w:t>»</w:t>
      </w:r>
      <w:bookmarkEnd w:id="0"/>
    </w:p>
    <w:p w14:paraId="2739F94D" w14:textId="77777777" w:rsidR="00EC47D1" w:rsidRPr="00EC47D1" w:rsidRDefault="00EC47D1" w:rsidP="00EC47D1">
      <w:pPr>
        <w:autoSpaceDE w:val="0"/>
        <w:autoSpaceDN w:val="0"/>
        <w:adjustRightInd w:val="0"/>
        <w:spacing w:after="0" w:line="276" w:lineRule="auto"/>
        <w:jc w:val="both"/>
        <w:rPr>
          <w:rFonts w:ascii="Calibri" w:eastAsia="Times New Roman" w:hAnsi="Calibri" w:cs="Calibri"/>
          <w:color w:val="000000"/>
          <w:kern w:val="0"/>
          <w:lang w:val="el-GR" w:eastAsia="el-GR"/>
          <w14:ligatures w14:val="none"/>
        </w:rPr>
      </w:pPr>
      <w:r w:rsidRPr="00EC47D1">
        <w:rPr>
          <w:rFonts w:ascii="Calibri" w:eastAsia="Times New Roman" w:hAnsi="Calibri" w:cs="Calibri"/>
          <w:color w:val="000000"/>
          <w:kern w:val="0"/>
          <w:lang w:val="el-GR" w:eastAsia="el-GR"/>
          <w14:ligatures w14:val="none"/>
        </w:rPr>
        <w:t xml:space="preserve">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 </w:t>
      </w:r>
    </w:p>
    <w:p w14:paraId="761DC6FA" w14:textId="77777777" w:rsidR="00EC47D1" w:rsidRPr="00EC47D1" w:rsidRDefault="00EC47D1" w:rsidP="00EC47D1">
      <w:pPr>
        <w:autoSpaceDE w:val="0"/>
        <w:autoSpaceDN w:val="0"/>
        <w:adjustRightInd w:val="0"/>
        <w:spacing w:after="0" w:line="276" w:lineRule="auto"/>
        <w:jc w:val="both"/>
        <w:rPr>
          <w:rFonts w:ascii="Calibri" w:eastAsia="Times New Roman" w:hAnsi="Calibri" w:cs="Calibri"/>
          <w:color w:val="000000"/>
          <w:kern w:val="0"/>
          <w:lang w:val="el-GR" w:eastAsia="el-GR"/>
          <w14:ligatures w14:val="none"/>
        </w:rPr>
      </w:pPr>
    </w:p>
    <w:p w14:paraId="6F675403" w14:textId="77777777" w:rsidR="00EC47D1" w:rsidRPr="00EC47D1" w:rsidRDefault="00EC47D1" w:rsidP="00EC47D1">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kern w:val="0"/>
          <w:lang w:val="el-GR" w:eastAsia="el-GR"/>
          <w14:ligatures w14:val="none"/>
        </w:rPr>
      </w:pPr>
      <w:r w:rsidRPr="00EC47D1">
        <w:rPr>
          <w:rFonts w:ascii="Calibri" w:eastAsia="Times New Roman" w:hAnsi="Calibri" w:cs="Calibri"/>
          <w:color w:val="000000"/>
          <w:kern w:val="0"/>
          <w:lang w:val="el-GR" w:eastAsia="el-GR"/>
          <w14:ligatures w14:val="none"/>
        </w:rPr>
        <w:t xml:space="preserve">Στη Στήλη </w:t>
      </w:r>
      <w:r w:rsidRPr="00EC47D1">
        <w:rPr>
          <w:rFonts w:ascii="Calibri" w:eastAsia="Times New Roman" w:hAnsi="Calibri" w:cs="Calibri"/>
          <w:b/>
          <w:color w:val="000000"/>
          <w:kern w:val="0"/>
          <w:lang w:val="el-GR" w:eastAsia="el-GR"/>
          <w14:ligatures w14:val="none"/>
        </w:rPr>
        <w:t>«</w:t>
      </w:r>
      <w:r w:rsidRPr="00EC47D1">
        <w:rPr>
          <w:rFonts w:ascii="Calibri" w:eastAsia="Calibri" w:hAnsi="Calibri" w:cs="Calibri"/>
          <w:b/>
          <w:color w:val="000000"/>
          <w:kern w:val="0"/>
          <w:lang w:val="el-GR"/>
          <w14:ligatures w14:val="none"/>
        </w:rPr>
        <w:t>Παράγραφοι Τεχνικών Προδιαγραφών</w:t>
      </w:r>
      <w:r w:rsidRPr="00EC47D1">
        <w:rPr>
          <w:rFonts w:ascii="Calibri" w:eastAsia="Times New Roman" w:hAnsi="Calibri" w:cs="Calibri"/>
          <w:b/>
          <w:color w:val="000000"/>
          <w:kern w:val="0"/>
          <w:lang w:val="el-GR" w:eastAsia="el-GR"/>
          <w14:ligatures w14:val="none"/>
        </w:rPr>
        <w:t>»</w:t>
      </w:r>
      <w:r w:rsidRPr="00EC47D1">
        <w:rPr>
          <w:rFonts w:ascii="Calibri" w:eastAsia="Times New Roman" w:hAnsi="Calibri" w:cs="Calibri"/>
          <w:color w:val="000000"/>
          <w:kern w:val="0"/>
          <w:lang w:val="el-GR" w:eastAsia="el-GR"/>
          <w14:ligatures w14:val="none"/>
        </w:rPr>
        <w:t>, περιγράφονται αναλυτικά από την Αναθέτουσα Αρχή οι αντίστοιχοι τεχνικοί όροι/υποχρεώσεις για τα οποία θα πρέπει να δοθούν αντίστοιχες απαντήσεις.</w:t>
      </w:r>
    </w:p>
    <w:p w14:paraId="6A0EE635" w14:textId="77777777" w:rsidR="00EC47D1" w:rsidRPr="00EC47D1" w:rsidRDefault="00EC47D1" w:rsidP="00EC47D1">
      <w:pPr>
        <w:autoSpaceDE w:val="0"/>
        <w:autoSpaceDN w:val="0"/>
        <w:adjustRightInd w:val="0"/>
        <w:spacing w:after="0" w:line="276" w:lineRule="auto"/>
        <w:ind w:left="720"/>
        <w:contextualSpacing/>
        <w:jc w:val="both"/>
        <w:rPr>
          <w:rFonts w:ascii="Calibri" w:eastAsia="Times New Roman" w:hAnsi="Calibri" w:cs="Calibri"/>
          <w:color w:val="000000"/>
          <w:kern w:val="0"/>
          <w:lang w:val="el-GR" w:eastAsia="el-GR"/>
          <w14:ligatures w14:val="none"/>
        </w:rPr>
      </w:pPr>
    </w:p>
    <w:p w14:paraId="58A2677A" w14:textId="77777777" w:rsidR="00EC47D1" w:rsidRPr="00EC47D1" w:rsidRDefault="00EC47D1" w:rsidP="00EC47D1">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kern w:val="0"/>
          <w:lang w:val="el-GR" w:eastAsia="el-GR"/>
          <w14:ligatures w14:val="none"/>
        </w:rPr>
      </w:pPr>
      <w:r w:rsidRPr="00EC47D1">
        <w:rPr>
          <w:rFonts w:ascii="Calibri" w:eastAsia="Times New Roman" w:hAnsi="Calibri" w:cs="Calibri"/>
          <w:color w:val="000000"/>
          <w:kern w:val="0"/>
          <w:lang w:val="el-GR"/>
          <w14:ligatures w14:val="none"/>
        </w:rPr>
        <w:t xml:space="preserve">Σε όποια παράγραφο της Στήλης </w:t>
      </w:r>
      <w:r w:rsidRPr="00EC47D1">
        <w:rPr>
          <w:rFonts w:ascii="Calibri" w:eastAsia="Times New Roman" w:hAnsi="Calibri" w:cs="Calibri"/>
          <w:b/>
          <w:color w:val="000000"/>
          <w:kern w:val="0"/>
          <w:lang w:val="el-GR"/>
          <w14:ligatures w14:val="none"/>
        </w:rPr>
        <w:t>«Υποχρεωτική Απαίτηση»</w:t>
      </w:r>
      <w:r w:rsidRPr="00EC47D1">
        <w:rPr>
          <w:rFonts w:ascii="Calibri" w:eastAsia="Times New Roman" w:hAnsi="Calibri" w:cs="Calibri"/>
          <w:color w:val="000000"/>
          <w:kern w:val="0"/>
          <w:lang w:val="el-GR"/>
          <w14:ligatures w14:val="none"/>
        </w:rPr>
        <w:t xml:space="preserve"> έχει συμπληρωθεί από την Αναθέτουσα Αρχή η λέξη «ΝΑΙ» σημαίνει ότι η αντίστοιχη προδιαγραφή είναι υποχρεωτική για τον προσφέροντα.</w:t>
      </w:r>
    </w:p>
    <w:p w14:paraId="6968A68F" w14:textId="77777777" w:rsidR="00EC47D1" w:rsidRPr="00EC47D1" w:rsidRDefault="00EC47D1" w:rsidP="00EC47D1">
      <w:pPr>
        <w:autoSpaceDE w:val="0"/>
        <w:autoSpaceDN w:val="0"/>
        <w:adjustRightInd w:val="0"/>
        <w:spacing w:after="0" w:line="276" w:lineRule="auto"/>
        <w:ind w:left="720"/>
        <w:contextualSpacing/>
        <w:jc w:val="both"/>
        <w:rPr>
          <w:rFonts w:ascii="Calibri" w:eastAsia="Times New Roman" w:hAnsi="Calibri" w:cs="Calibri"/>
          <w:color w:val="000000"/>
          <w:kern w:val="0"/>
          <w:lang w:val="el-GR" w:eastAsia="el-GR"/>
          <w14:ligatures w14:val="none"/>
        </w:rPr>
      </w:pPr>
    </w:p>
    <w:p w14:paraId="6ECAA3B9" w14:textId="77777777" w:rsidR="00EC47D1" w:rsidRPr="00EC47D1" w:rsidRDefault="00EC47D1" w:rsidP="00EC47D1">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kern w:val="0"/>
          <w:lang w:val="el-GR"/>
          <w14:ligatures w14:val="none"/>
        </w:rPr>
      </w:pPr>
      <w:r w:rsidRPr="00EC47D1">
        <w:rPr>
          <w:rFonts w:ascii="Calibri" w:eastAsia="Times New Roman" w:hAnsi="Calibri" w:cs="Calibri"/>
          <w:color w:val="000000"/>
          <w:kern w:val="0"/>
          <w:lang w:val="el-GR"/>
          <w14:ligatures w14:val="none"/>
        </w:rPr>
        <w:t xml:space="preserve">Στη Στήλη </w:t>
      </w:r>
      <w:r w:rsidRPr="00EC47D1">
        <w:rPr>
          <w:rFonts w:ascii="Calibri" w:eastAsia="Times New Roman" w:hAnsi="Calibri" w:cs="Calibri"/>
          <w:b/>
          <w:color w:val="000000"/>
          <w:kern w:val="0"/>
          <w:lang w:val="el-GR"/>
          <w14:ligatures w14:val="none"/>
        </w:rPr>
        <w:t>«Απάντηση Υποψηφίου»</w:t>
      </w:r>
      <w:r w:rsidRPr="00EC47D1">
        <w:rPr>
          <w:rFonts w:ascii="Calibri" w:eastAsia="Times New Roman" w:hAnsi="Calibri" w:cs="Calibri"/>
          <w:color w:val="000000"/>
          <w:kern w:val="0"/>
          <w:lang w:val="el-GR"/>
          <w14:ligatures w14:val="none"/>
        </w:rPr>
        <w:t xml:space="preserve"> σημειώνεται η απάντηση του προσφέροντος με τη μορφή ΝΑΙ/ΟΧΙ, εάν η αντίστοιχη προδιαγραφή </w:t>
      </w:r>
      <w:proofErr w:type="spellStart"/>
      <w:r w:rsidRPr="00EC47D1">
        <w:rPr>
          <w:rFonts w:ascii="Calibri" w:eastAsia="Times New Roman" w:hAnsi="Calibri" w:cs="Calibri"/>
          <w:color w:val="000000"/>
          <w:kern w:val="0"/>
          <w:lang w:val="el-GR"/>
          <w14:ligatures w14:val="none"/>
        </w:rPr>
        <w:t>πληρούται</w:t>
      </w:r>
      <w:proofErr w:type="spellEnd"/>
      <w:r w:rsidRPr="00EC47D1">
        <w:rPr>
          <w:rFonts w:ascii="Calibri" w:eastAsia="Times New Roman" w:hAnsi="Calibri" w:cs="Calibri"/>
          <w:color w:val="000000"/>
          <w:kern w:val="0"/>
          <w:lang w:val="el-GR"/>
          <w14:ligatures w14:val="none"/>
        </w:rPr>
        <w:t xml:space="preserve"> ή όχι από τον Ανάδοχο.</w:t>
      </w:r>
    </w:p>
    <w:p w14:paraId="6EF7DFFF" w14:textId="77777777" w:rsidR="00EC47D1" w:rsidRPr="00EC47D1" w:rsidRDefault="00EC47D1" w:rsidP="00EC47D1">
      <w:pPr>
        <w:autoSpaceDE w:val="0"/>
        <w:autoSpaceDN w:val="0"/>
        <w:adjustRightInd w:val="0"/>
        <w:spacing w:after="0" w:line="276" w:lineRule="auto"/>
        <w:ind w:left="720"/>
        <w:contextualSpacing/>
        <w:jc w:val="both"/>
        <w:rPr>
          <w:rFonts w:ascii="Calibri" w:eastAsia="Times New Roman" w:hAnsi="Calibri" w:cs="Calibri"/>
          <w:color w:val="000000"/>
          <w:kern w:val="0"/>
          <w:lang w:val="el-GR"/>
          <w14:ligatures w14:val="none"/>
        </w:rPr>
      </w:pPr>
    </w:p>
    <w:p w14:paraId="36593A24" w14:textId="77777777" w:rsidR="00EC47D1" w:rsidRPr="00EC47D1" w:rsidRDefault="00EC47D1" w:rsidP="00EC47D1">
      <w:pPr>
        <w:suppressAutoHyphens/>
        <w:spacing w:after="120" w:line="240" w:lineRule="auto"/>
        <w:jc w:val="both"/>
        <w:rPr>
          <w:rFonts w:ascii="Calibri" w:eastAsia="Times New Roman" w:hAnsi="Calibri" w:cs="Calibri"/>
          <w:color w:val="000000"/>
          <w:kern w:val="0"/>
          <w:lang w:val="el-GR" w:eastAsia="zh-CN"/>
          <w14:ligatures w14:val="none"/>
        </w:rPr>
      </w:pPr>
      <w:r w:rsidRPr="00EC47D1">
        <w:rPr>
          <w:rFonts w:ascii="Calibri" w:eastAsia="Calibri" w:hAnsi="Calibri" w:cs="Times New Roman"/>
          <w:color w:val="000000"/>
          <w:kern w:val="0"/>
          <w:lang w:val="el-GR"/>
          <w14:ligatures w14:val="none"/>
        </w:rPr>
        <w:t xml:space="preserve">Στη στήλη </w:t>
      </w:r>
      <w:r w:rsidRPr="00EC47D1">
        <w:rPr>
          <w:rFonts w:ascii="Calibri" w:eastAsia="Calibri" w:hAnsi="Calibri" w:cs="Times New Roman"/>
          <w:b/>
          <w:color w:val="000000"/>
          <w:kern w:val="0"/>
          <w:lang w:val="el-GR"/>
          <w14:ligatures w14:val="none"/>
        </w:rPr>
        <w:t>«Παραπομπές</w:t>
      </w:r>
      <w:r w:rsidRPr="00EC47D1">
        <w:rPr>
          <w:rFonts w:ascii="Calibri" w:eastAsia="Calibri" w:hAnsi="Calibri" w:cs="Calibri"/>
          <w:b/>
          <w:color w:val="000000"/>
          <w:kern w:val="0"/>
          <w:sz w:val="20"/>
          <w:szCs w:val="20"/>
          <w:lang w:val="el-GR" w:eastAsia="zh-CN"/>
          <w14:ligatures w14:val="none"/>
        </w:rPr>
        <w:t xml:space="preserve"> στην </w:t>
      </w:r>
      <w:r w:rsidRPr="00EC47D1">
        <w:rPr>
          <w:rFonts w:ascii="Calibri" w:eastAsia="Times New Roman" w:hAnsi="Calibri" w:cs="Calibri"/>
          <w:b/>
          <w:color w:val="000000"/>
          <w:kern w:val="0"/>
          <w:sz w:val="20"/>
          <w:szCs w:val="20"/>
          <w:lang w:val="el-GR" w:eastAsia="zh-CN"/>
          <w14:ligatures w14:val="none"/>
        </w:rPr>
        <w:t>Τεχνική Περιγραφή</w:t>
      </w:r>
      <w:r w:rsidRPr="00EC47D1">
        <w:rPr>
          <w:rFonts w:ascii="Calibri" w:eastAsia="Calibri" w:hAnsi="Calibri" w:cs="Times New Roman"/>
          <w:b/>
          <w:color w:val="000000"/>
          <w:kern w:val="0"/>
          <w:lang w:val="el-GR"/>
          <w14:ligatures w14:val="none"/>
        </w:rPr>
        <w:t>»</w:t>
      </w:r>
      <w:r w:rsidRPr="00EC47D1">
        <w:rPr>
          <w:rFonts w:ascii="Calibri" w:eastAsia="Calibri" w:hAnsi="Calibri" w:cs="Times New Roman"/>
          <w:color w:val="000000"/>
          <w:kern w:val="0"/>
          <w:lang w:val="el-GR"/>
          <w14:ligatures w14:val="none"/>
        </w:rPr>
        <w:t xml:space="preserve"> θα καταγραφεί από τον </w:t>
      </w:r>
      <w:r w:rsidRPr="00EC47D1">
        <w:rPr>
          <w:rFonts w:ascii="Calibri" w:eastAsia="Times New Roman" w:hAnsi="Calibri" w:cs="Calibri"/>
          <w:color w:val="000000"/>
          <w:kern w:val="0"/>
          <w:lang w:val="el-GR"/>
          <w14:ligatures w14:val="none"/>
        </w:rPr>
        <w:t>προσφέροντα</w:t>
      </w:r>
      <w:r w:rsidRPr="00EC47D1">
        <w:rPr>
          <w:rFonts w:ascii="Calibri" w:eastAsia="Calibri" w:hAnsi="Calibri" w:cs="Times New Roman"/>
          <w:color w:val="000000"/>
          <w:kern w:val="0"/>
          <w:lang w:val="el-GR"/>
          <w14:ligatures w14:val="none"/>
        </w:rPr>
        <w:t xml:space="preserve"> η </w:t>
      </w:r>
      <w:r w:rsidRPr="00EC47D1">
        <w:rPr>
          <w:rFonts w:ascii="Calibri" w:eastAsia="Calibri" w:hAnsi="Calibri" w:cs="Times New Roman"/>
          <w:color w:val="000000"/>
          <w:kern w:val="0"/>
          <w:u w:val="single"/>
          <w:lang w:val="el-GR"/>
          <w14:ligatures w14:val="none"/>
        </w:rPr>
        <w:t xml:space="preserve">σαφής παραπομπή </w:t>
      </w:r>
      <w:r w:rsidRPr="00EC47D1">
        <w:rPr>
          <w:rFonts w:ascii="Calibri" w:eastAsia="Times New Roman" w:hAnsi="Calibri" w:cs="Calibri"/>
          <w:color w:val="000000"/>
          <w:kern w:val="0"/>
          <w:lang w:val="el-GR" w:eastAsia="zh-CN"/>
          <w14:ligatures w14:val="none"/>
        </w:rPr>
        <w:t>σε συγκεκριμένες σελίδες και παραγράφους ή πίνακες της «</w:t>
      </w:r>
      <w:r w:rsidRPr="00EC47D1">
        <w:rPr>
          <w:rFonts w:ascii="Calibri" w:eastAsia="Times New Roman" w:hAnsi="Calibri" w:cs="Calibri"/>
          <w:color w:val="000000"/>
          <w:kern w:val="0"/>
          <w:sz w:val="20"/>
          <w:szCs w:val="20"/>
          <w:lang w:val="el-GR" w:eastAsia="zh-CN"/>
          <w14:ligatures w14:val="none"/>
        </w:rPr>
        <w:t>Τεχνικής Περιγραφής»</w:t>
      </w:r>
      <w:r w:rsidRPr="00EC47D1">
        <w:rPr>
          <w:rFonts w:ascii="Calibri" w:eastAsia="Calibri" w:hAnsi="Calibri" w:cs="Times New Roman"/>
          <w:color w:val="000000"/>
          <w:kern w:val="0"/>
          <w:lang w:val="el-GR"/>
          <w14:ligatures w14:val="none"/>
        </w:rPr>
        <w:t xml:space="preserve"> όπου ανευρίσκεται η αντίστοιχη αναλυτική περιγραφή και τεκμηρίωση</w:t>
      </w:r>
      <w:r w:rsidRPr="00EC47D1">
        <w:rPr>
          <w:rFonts w:ascii="Calibri" w:eastAsia="Times New Roman" w:hAnsi="Calibri" w:cs="Calibri"/>
          <w:color w:val="000000"/>
          <w:kern w:val="0"/>
          <w:lang w:val="el-GR" w:eastAsia="zh-CN"/>
          <w14:ligatures w14:val="none"/>
        </w:rPr>
        <w:t xml:space="preserve"> στη δε «</w:t>
      </w:r>
      <w:r w:rsidRPr="00EC47D1">
        <w:rPr>
          <w:rFonts w:ascii="Calibri" w:eastAsia="Times New Roman" w:hAnsi="Calibri" w:cs="Calibri"/>
          <w:color w:val="000000"/>
          <w:kern w:val="0"/>
          <w:sz w:val="20"/>
          <w:szCs w:val="20"/>
          <w:lang w:val="el-GR" w:eastAsia="zh-CN"/>
          <w14:ligatures w14:val="none"/>
        </w:rPr>
        <w:t xml:space="preserve">Τεχνικής Περιγραφής» </w:t>
      </w:r>
      <w:r w:rsidRPr="00EC47D1">
        <w:rPr>
          <w:rFonts w:ascii="Calibri" w:eastAsia="Times New Roman" w:hAnsi="Calibri" w:cs="Calibri"/>
          <w:color w:val="000000"/>
          <w:kern w:val="0"/>
          <w:lang w:val="el-GR" w:eastAsia="zh-CN"/>
          <w14:ligatures w14:val="none"/>
        </w:rPr>
        <w:t>σημειώνεται στη σχετική σελίδα και παράγραφο ή πίνακα, ο αντίστοιχος Α/Α της Τεχνικής Προδιαγραφής-Απαίτησης του Φύλλου Συμμόρφωσης</w:t>
      </w:r>
    </w:p>
    <w:p w14:paraId="18183E56" w14:textId="77777777" w:rsidR="00EC47D1" w:rsidRPr="00EC47D1" w:rsidRDefault="00EC47D1" w:rsidP="00EC47D1">
      <w:pPr>
        <w:suppressAutoHyphens/>
        <w:spacing w:after="120" w:line="240" w:lineRule="auto"/>
        <w:jc w:val="both"/>
        <w:rPr>
          <w:rFonts w:ascii="Calibri" w:eastAsia="Times New Roman" w:hAnsi="Calibri" w:cs="Calibri"/>
          <w:color w:val="000000"/>
          <w:kern w:val="0"/>
          <w:lang w:val="el-GR" w:eastAsia="zh-CN"/>
          <w14:ligatures w14:val="none"/>
        </w:rPr>
      </w:pPr>
    </w:p>
    <w:p w14:paraId="751C391D" w14:textId="77777777" w:rsidR="00EC47D1" w:rsidRPr="00EC47D1" w:rsidRDefault="00EC47D1" w:rsidP="00EC47D1">
      <w:pPr>
        <w:suppressAutoHyphens/>
        <w:spacing w:after="120" w:line="240" w:lineRule="auto"/>
        <w:jc w:val="both"/>
        <w:rPr>
          <w:rFonts w:ascii="Calibri" w:eastAsia="Times New Roman" w:hAnsi="Calibri" w:cs="Calibri"/>
          <w:color w:val="000000"/>
          <w:kern w:val="0"/>
          <w:lang w:val="el-GR" w:eastAsia="zh-CN"/>
          <w14:ligatures w14:val="none"/>
        </w:rPr>
      </w:pPr>
    </w:p>
    <w:p w14:paraId="56C7FF80" w14:textId="77777777" w:rsidR="00EC47D1" w:rsidRPr="00EC47D1" w:rsidRDefault="00EC47D1" w:rsidP="00EC47D1">
      <w:pPr>
        <w:suppressAutoHyphens/>
        <w:spacing w:after="120" w:line="240" w:lineRule="auto"/>
        <w:jc w:val="both"/>
        <w:rPr>
          <w:rFonts w:ascii="Calibri" w:eastAsia="Times New Roman" w:hAnsi="Calibri" w:cs="Calibri"/>
          <w:color w:val="000000"/>
          <w:kern w:val="0"/>
          <w:lang w:val="el-GR" w:eastAsia="zh-CN"/>
          <w14:ligatures w14:val="none"/>
        </w:rPr>
      </w:pPr>
    </w:p>
    <w:p w14:paraId="51A1B5FA" w14:textId="77777777" w:rsidR="00EC47D1" w:rsidRPr="00EC47D1" w:rsidRDefault="00EC47D1" w:rsidP="00EC47D1">
      <w:pPr>
        <w:suppressAutoHyphens/>
        <w:spacing w:after="120" w:line="240" w:lineRule="auto"/>
        <w:jc w:val="both"/>
        <w:rPr>
          <w:rFonts w:ascii="Calibri" w:eastAsia="Times New Roman" w:hAnsi="Calibri" w:cs="Calibri"/>
          <w:color w:val="000000"/>
          <w:kern w:val="0"/>
          <w:lang w:val="el-GR" w:eastAsia="zh-CN"/>
          <w14:ligatures w14:val="none"/>
        </w:rPr>
      </w:pPr>
    </w:p>
    <w:p w14:paraId="43CF27EA" w14:textId="77777777" w:rsidR="00EC47D1" w:rsidRPr="00EC47D1" w:rsidRDefault="00EC47D1" w:rsidP="00EC47D1">
      <w:pPr>
        <w:suppressAutoHyphens/>
        <w:spacing w:after="120" w:line="240" w:lineRule="auto"/>
        <w:jc w:val="both"/>
        <w:rPr>
          <w:rFonts w:ascii="Calibri" w:eastAsia="Times New Roman" w:hAnsi="Calibri" w:cs="Calibri"/>
          <w:color w:val="000000"/>
          <w:kern w:val="0"/>
          <w:lang w:val="el-GR" w:eastAsia="zh-CN"/>
          <w14:ligatures w14:val="none"/>
        </w:rPr>
      </w:pPr>
    </w:p>
    <w:p w14:paraId="7D3B0BA7" w14:textId="77777777" w:rsidR="00EC47D1" w:rsidRPr="00EC47D1" w:rsidRDefault="00EC47D1" w:rsidP="00EC47D1">
      <w:pPr>
        <w:suppressAutoHyphens/>
        <w:spacing w:after="120" w:line="240" w:lineRule="auto"/>
        <w:jc w:val="both"/>
        <w:rPr>
          <w:rFonts w:ascii="Calibri" w:eastAsia="Times New Roman" w:hAnsi="Calibri" w:cs="Calibri"/>
          <w:color w:val="000000"/>
          <w:kern w:val="0"/>
          <w:lang w:val="el-GR" w:eastAsia="zh-CN"/>
          <w14:ligatures w14:val="none"/>
        </w:rPr>
      </w:pPr>
    </w:p>
    <w:p w14:paraId="5D3B0917" w14:textId="77777777" w:rsidR="00EC47D1" w:rsidRPr="00EC47D1" w:rsidRDefault="00EC47D1" w:rsidP="00EC47D1">
      <w:pPr>
        <w:suppressAutoHyphens/>
        <w:spacing w:after="120" w:line="240" w:lineRule="auto"/>
        <w:jc w:val="both"/>
        <w:rPr>
          <w:rFonts w:ascii="Calibri" w:eastAsia="Times New Roman" w:hAnsi="Calibri" w:cs="Calibri"/>
          <w:color w:val="000000"/>
          <w:kern w:val="0"/>
          <w:lang w:val="el-GR" w:eastAsia="zh-CN"/>
          <w14:ligatures w14:val="none"/>
        </w:rPr>
      </w:pPr>
    </w:p>
    <w:p w14:paraId="3CD8A846" w14:textId="77777777" w:rsidR="00EC47D1" w:rsidRPr="00EC47D1" w:rsidRDefault="00EC47D1" w:rsidP="00EC47D1">
      <w:pPr>
        <w:suppressAutoHyphens/>
        <w:spacing w:after="120" w:line="240" w:lineRule="auto"/>
        <w:jc w:val="both"/>
        <w:rPr>
          <w:rFonts w:ascii="Calibri" w:eastAsia="Times New Roman" w:hAnsi="Calibri" w:cs="Calibri"/>
          <w:color w:val="000000"/>
          <w:kern w:val="0"/>
          <w:lang w:val="el-GR" w:eastAsia="zh-CN"/>
          <w14:ligatures w14:val="none"/>
        </w:rPr>
      </w:pPr>
    </w:p>
    <w:p w14:paraId="5EBC5501" w14:textId="77777777" w:rsidR="00EC47D1" w:rsidRDefault="00EC47D1" w:rsidP="00EC47D1">
      <w:pPr>
        <w:suppressAutoHyphens/>
        <w:spacing w:after="120" w:line="240" w:lineRule="auto"/>
        <w:jc w:val="both"/>
        <w:rPr>
          <w:rFonts w:ascii="Calibri" w:eastAsia="Times New Roman" w:hAnsi="Calibri" w:cs="Calibri"/>
          <w:color w:val="000000"/>
          <w:kern w:val="0"/>
          <w:lang w:val="el-GR" w:eastAsia="zh-CN"/>
          <w14:ligatures w14:val="none"/>
        </w:rPr>
      </w:pPr>
    </w:p>
    <w:p w14:paraId="79AC5F06" w14:textId="77777777" w:rsidR="00EC47D1" w:rsidRDefault="00EC47D1" w:rsidP="00EC47D1">
      <w:pPr>
        <w:suppressAutoHyphens/>
        <w:spacing w:after="120" w:line="240" w:lineRule="auto"/>
        <w:jc w:val="both"/>
        <w:rPr>
          <w:rFonts w:ascii="Calibri" w:eastAsia="Times New Roman" w:hAnsi="Calibri" w:cs="Calibri"/>
          <w:color w:val="000000"/>
          <w:kern w:val="0"/>
          <w:lang w:val="el-GR" w:eastAsia="zh-CN"/>
          <w14:ligatures w14:val="none"/>
        </w:rPr>
      </w:pPr>
    </w:p>
    <w:p w14:paraId="28E2BC14" w14:textId="77777777" w:rsidR="00EC47D1" w:rsidRPr="00EC47D1" w:rsidRDefault="00EC47D1" w:rsidP="00EC47D1">
      <w:pPr>
        <w:suppressAutoHyphens/>
        <w:spacing w:after="120" w:line="240" w:lineRule="auto"/>
        <w:jc w:val="both"/>
        <w:rPr>
          <w:rFonts w:ascii="Calibri" w:eastAsia="Times New Roman" w:hAnsi="Calibri" w:cs="Calibri"/>
          <w:color w:val="000000"/>
          <w:kern w:val="0"/>
          <w:lang w:val="el-GR" w:eastAsia="zh-CN"/>
          <w14:ligatures w14:val="none"/>
        </w:rPr>
      </w:pPr>
    </w:p>
    <w:p w14:paraId="7A15DD74" w14:textId="77777777" w:rsidR="00EC47D1" w:rsidRPr="00EC47D1" w:rsidRDefault="00EC47D1" w:rsidP="00EC47D1">
      <w:pPr>
        <w:suppressAutoHyphens/>
        <w:spacing w:after="120" w:line="240" w:lineRule="auto"/>
        <w:jc w:val="both"/>
        <w:rPr>
          <w:rFonts w:ascii="Calibri" w:eastAsia="Times New Roman" w:hAnsi="Calibri" w:cs="Calibri"/>
          <w:color w:val="000000"/>
          <w:kern w:val="0"/>
          <w:szCs w:val="24"/>
          <w:lang w:val="el-GR" w:eastAsia="zh-CN"/>
          <w14:ligatures w14:val="none"/>
        </w:rPr>
      </w:pPr>
    </w:p>
    <w:tbl>
      <w:tblPr>
        <w:tblStyle w:val="5"/>
        <w:tblW w:w="10349" w:type="dxa"/>
        <w:tblInd w:w="-998" w:type="dxa"/>
        <w:tblLayout w:type="fixed"/>
        <w:tblLook w:val="04A0" w:firstRow="1" w:lastRow="0" w:firstColumn="1" w:lastColumn="0" w:noHBand="0" w:noVBand="1"/>
      </w:tblPr>
      <w:tblGrid>
        <w:gridCol w:w="567"/>
        <w:gridCol w:w="4254"/>
        <w:gridCol w:w="992"/>
        <w:gridCol w:w="709"/>
        <w:gridCol w:w="3827"/>
      </w:tblGrid>
      <w:tr w:rsidR="00EC47D1" w:rsidRPr="00EC47D1" w14:paraId="397F977A" w14:textId="77777777" w:rsidTr="00F27129">
        <w:trPr>
          <w:cantSplit/>
          <w:trHeight w:val="478"/>
        </w:trPr>
        <w:tc>
          <w:tcPr>
            <w:tcW w:w="5813" w:type="dxa"/>
            <w:gridSpan w:val="3"/>
            <w:shd w:val="clear" w:color="auto" w:fill="9CC2E5"/>
            <w:noWrap/>
          </w:tcPr>
          <w:p w14:paraId="33DDA008" w14:textId="77777777" w:rsidR="00EC47D1" w:rsidRPr="00EC47D1" w:rsidRDefault="00EC47D1" w:rsidP="00EC47D1">
            <w:pPr>
              <w:jc w:val="center"/>
              <w:rPr>
                <w:b/>
                <w:bCs/>
                <w:sz w:val="24"/>
                <w:szCs w:val="24"/>
              </w:rPr>
            </w:pPr>
            <w:r w:rsidRPr="00EC47D1">
              <w:rPr>
                <w:b/>
                <w:bCs/>
                <w:sz w:val="24"/>
                <w:szCs w:val="24"/>
              </w:rPr>
              <w:lastRenderedPageBreak/>
              <w:t>ΠΡΟΔΙΑΓΡΑΦΕΣ</w:t>
            </w:r>
          </w:p>
        </w:tc>
        <w:tc>
          <w:tcPr>
            <w:tcW w:w="4536" w:type="dxa"/>
            <w:gridSpan w:val="2"/>
            <w:tcBorders>
              <w:left w:val="nil"/>
              <w:right w:val="nil"/>
            </w:tcBorders>
            <w:shd w:val="clear" w:color="auto" w:fill="9CC2E5"/>
            <w:noWrap/>
          </w:tcPr>
          <w:p w14:paraId="5851142B" w14:textId="77777777" w:rsidR="00EC47D1" w:rsidRPr="00EC47D1" w:rsidRDefault="00EC47D1" w:rsidP="00EC47D1">
            <w:pPr>
              <w:ind w:left="113" w:right="113"/>
              <w:jc w:val="center"/>
              <w:rPr>
                <w:b/>
                <w:bCs/>
                <w:sz w:val="24"/>
                <w:szCs w:val="24"/>
                <w:u w:val="single"/>
              </w:rPr>
            </w:pPr>
            <w:r w:rsidRPr="00EC47D1">
              <w:rPr>
                <w:b/>
                <w:bCs/>
                <w:sz w:val="24"/>
                <w:szCs w:val="24"/>
              </w:rPr>
              <w:t>ΣΤΟΙΧΕΙΑ      ΠΡΟΣΦΟΡΑΣ</w:t>
            </w:r>
          </w:p>
        </w:tc>
      </w:tr>
      <w:tr w:rsidR="00EC47D1" w:rsidRPr="00EC47D1" w14:paraId="05C37432" w14:textId="77777777" w:rsidTr="00F27129">
        <w:trPr>
          <w:cantSplit/>
          <w:trHeight w:val="1500"/>
        </w:trPr>
        <w:tc>
          <w:tcPr>
            <w:tcW w:w="567" w:type="dxa"/>
            <w:shd w:val="clear" w:color="auto" w:fill="9CC2E5"/>
            <w:noWrap/>
            <w:textDirection w:val="btLr"/>
          </w:tcPr>
          <w:p w14:paraId="6EE305B3" w14:textId="77777777" w:rsidR="00EC47D1" w:rsidRPr="00EC47D1" w:rsidRDefault="00EC47D1" w:rsidP="00EC47D1">
            <w:pPr>
              <w:ind w:left="113" w:right="113"/>
              <w:jc w:val="center"/>
            </w:pPr>
            <w:r w:rsidRPr="00EC47D1">
              <w:t>Α/Α</w:t>
            </w:r>
          </w:p>
        </w:tc>
        <w:tc>
          <w:tcPr>
            <w:tcW w:w="4254" w:type="dxa"/>
            <w:shd w:val="clear" w:color="auto" w:fill="9CC2E5"/>
          </w:tcPr>
          <w:p w14:paraId="165E90D3" w14:textId="77777777" w:rsidR="00EC47D1" w:rsidRPr="00EC47D1" w:rsidRDefault="00EC47D1" w:rsidP="00EC47D1">
            <w:pPr>
              <w:jc w:val="center"/>
              <w:rPr>
                <w:sz w:val="24"/>
                <w:szCs w:val="24"/>
              </w:rPr>
            </w:pPr>
            <w:r w:rsidRPr="00EC47D1">
              <w:rPr>
                <w:b/>
                <w:bCs/>
                <w:sz w:val="24"/>
                <w:szCs w:val="24"/>
              </w:rPr>
              <w:t>ΠΕΡΙΓΡΑΦΗ</w:t>
            </w:r>
          </w:p>
          <w:p w14:paraId="44E6BE9A" w14:textId="77777777" w:rsidR="00EC47D1" w:rsidRPr="00EC47D1" w:rsidRDefault="00EC47D1" w:rsidP="00EC47D1">
            <w:pPr>
              <w:jc w:val="center"/>
              <w:rPr>
                <w:sz w:val="24"/>
                <w:szCs w:val="24"/>
              </w:rPr>
            </w:pPr>
            <w:r w:rsidRPr="00EC47D1">
              <w:rPr>
                <w:b/>
                <w:bCs/>
                <w:sz w:val="24"/>
                <w:szCs w:val="24"/>
              </w:rPr>
              <w:t>ΠΡΟΔΙΑΓΡΑΦΗΣ</w:t>
            </w:r>
          </w:p>
        </w:tc>
        <w:tc>
          <w:tcPr>
            <w:tcW w:w="992" w:type="dxa"/>
            <w:shd w:val="clear" w:color="auto" w:fill="9CC2E5"/>
            <w:noWrap/>
            <w:textDirection w:val="btLr"/>
          </w:tcPr>
          <w:p w14:paraId="632AEC84" w14:textId="77777777" w:rsidR="00EC47D1" w:rsidRPr="00EC47D1" w:rsidRDefault="00EC47D1" w:rsidP="00EC47D1">
            <w:pPr>
              <w:ind w:left="113" w:right="113"/>
              <w:jc w:val="center"/>
              <w:rPr>
                <w:b/>
                <w:bCs/>
                <w:sz w:val="24"/>
                <w:szCs w:val="24"/>
              </w:rPr>
            </w:pPr>
            <w:r w:rsidRPr="00EC47D1">
              <w:rPr>
                <w:b/>
                <w:bCs/>
                <w:sz w:val="24"/>
                <w:szCs w:val="24"/>
              </w:rPr>
              <w:t>ΑΠΑΙΤΗΣΗ</w:t>
            </w:r>
          </w:p>
        </w:tc>
        <w:tc>
          <w:tcPr>
            <w:tcW w:w="709" w:type="dxa"/>
            <w:shd w:val="clear" w:color="auto" w:fill="9CC2E5"/>
            <w:noWrap/>
            <w:textDirection w:val="btLr"/>
          </w:tcPr>
          <w:p w14:paraId="00C0643D" w14:textId="77777777" w:rsidR="00EC47D1" w:rsidRPr="00EC47D1" w:rsidRDefault="00EC47D1" w:rsidP="00EC47D1">
            <w:pPr>
              <w:ind w:left="113" w:right="113"/>
              <w:jc w:val="center"/>
              <w:rPr>
                <w:sz w:val="24"/>
                <w:szCs w:val="24"/>
              </w:rPr>
            </w:pPr>
            <w:r w:rsidRPr="00EC47D1">
              <w:rPr>
                <w:b/>
                <w:bCs/>
                <w:sz w:val="24"/>
                <w:szCs w:val="24"/>
              </w:rPr>
              <w:t>ΑΠΑΝΤΗΣΗ</w:t>
            </w:r>
          </w:p>
        </w:tc>
        <w:tc>
          <w:tcPr>
            <w:tcW w:w="3827" w:type="dxa"/>
            <w:shd w:val="clear" w:color="auto" w:fill="9CC2E5"/>
            <w:noWrap/>
          </w:tcPr>
          <w:p w14:paraId="6FD23B4B" w14:textId="77777777" w:rsidR="00EC47D1" w:rsidRPr="00EC47D1" w:rsidRDefault="00EC47D1" w:rsidP="00EC47D1">
            <w:pPr>
              <w:jc w:val="center"/>
              <w:rPr>
                <w:b/>
                <w:bCs/>
                <w:sz w:val="24"/>
                <w:szCs w:val="24"/>
              </w:rPr>
            </w:pPr>
            <w:r w:rsidRPr="00EC47D1">
              <w:rPr>
                <w:b/>
                <w:bCs/>
                <w:sz w:val="24"/>
                <w:szCs w:val="24"/>
              </w:rPr>
              <w:t>ΠΑΡΑΠΟΜΠΗ</w:t>
            </w:r>
          </w:p>
          <w:p w14:paraId="6F39A2DB" w14:textId="77777777" w:rsidR="00EC47D1" w:rsidRPr="00EC47D1" w:rsidRDefault="00EC47D1" w:rsidP="00EC47D1">
            <w:pPr>
              <w:jc w:val="center"/>
              <w:rPr>
                <w:b/>
                <w:bCs/>
                <w:sz w:val="24"/>
                <w:szCs w:val="24"/>
              </w:rPr>
            </w:pPr>
            <w:r w:rsidRPr="00EC47D1">
              <w:rPr>
                <w:b/>
                <w:bCs/>
                <w:sz w:val="24"/>
                <w:szCs w:val="24"/>
              </w:rPr>
              <w:t>ΣΕΛΙΔΑ,</w:t>
            </w:r>
          </w:p>
          <w:p w14:paraId="1129A59F" w14:textId="77777777" w:rsidR="00EC47D1" w:rsidRPr="00EC47D1" w:rsidRDefault="00EC47D1" w:rsidP="00EC47D1">
            <w:pPr>
              <w:ind w:left="113" w:right="113"/>
              <w:jc w:val="center"/>
              <w:rPr>
                <w:b/>
                <w:bCs/>
                <w:sz w:val="24"/>
                <w:szCs w:val="24"/>
                <w:u w:val="single"/>
              </w:rPr>
            </w:pPr>
            <w:r w:rsidRPr="00EC47D1">
              <w:rPr>
                <w:b/>
                <w:bCs/>
                <w:sz w:val="24"/>
                <w:szCs w:val="24"/>
              </w:rPr>
              <w:t>ΠΑΡΑΓΡΑΦΟ</w:t>
            </w:r>
          </w:p>
        </w:tc>
      </w:tr>
      <w:tr w:rsidR="00EC47D1" w:rsidRPr="00EC47D1" w14:paraId="2AEEADCF" w14:textId="77777777" w:rsidTr="00F27129">
        <w:trPr>
          <w:cantSplit/>
          <w:trHeight w:val="1500"/>
        </w:trPr>
        <w:tc>
          <w:tcPr>
            <w:tcW w:w="567" w:type="dxa"/>
            <w:shd w:val="clear" w:color="auto" w:fill="auto"/>
            <w:noWrap/>
            <w:vAlign w:val="center"/>
          </w:tcPr>
          <w:p w14:paraId="364D54D1" w14:textId="77777777" w:rsidR="00EC47D1" w:rsidRPr="00EC47D1" w:rsidRDefault="00EC47D1" w:rsidP="00EC47D1">
            <w:pPr>
              <w:jc w:val="center"/>
              <w:rPr>
                <w:b/>
                <w:bCs/>
              </w:rPr>
            </w:pPr>
            <w:r w:rsidRPr="00EC47D1">
              <w:rPr>
                <w:b/>
                <w:bCs/>
              </w:rPr>
              <w:t>1</w:t>
            </w:r>
          </w:p>
        </w:tc>
        <w:tc>
          <w:tcPr>
            <w:tcW w:w="4254" w:type="dxa"/>
            <w:shd w:val="clear" w:color="auto" w:fill="FFFFFF"/>
          </w:tcPr>
          <w:p w14:paraId="7B5F8317" w14:textId="77777777" w:rsidR="00EC47D1" w:rsidRPr="00EC47D1" w:rsidRDefault="00EC47D1" w:rsidP="00EC47D1">
            <w:pPr>
              <w:suppressAutoHyphens/>
              <w:jc w:val="both"/>
              <w:rPr>
                <w:rFonts w:asciiTheme="minorHAnsi" w:eastAsia="Times New Roman" w:hAnsiTheme="minorHAnsi" w:cstheme="minorHAnsi"/>
                <w:lang w:val="el-GR" w:eastAsia="el-GR"/>
              </w:rPr>
            </w:pPr>
            <w:r w:rsidRPr="00EC47D1">
              <w:rPr>
                <w:rFonts w:asciiTheme="minorHAnsi" w:eastAsia="Times New Roman" w:hAnsiTheme="minorHAnsi" w:cstheme="minorHAnsi"/>
                <w:lang w:val="el-GR" w:eastAsia="el-GR"/>
              </w:rPr>
              <w:t>Να είναι σύγχρονης τεχνολογίας, υψηλής ποιότητας, αμεταχείριστο, κατάλληλο για οφθαλμολογική χρήση χειρουργείων, μεγάλης αντοχής και να συνοδεύεται από εγχειρίδιο χρήσης.</w:t>
            </w:r>
          </w:p>
          <w:p w14:paraId="4FBBA7AC" w14:textId="2203BCE4" w:rsidR="00EC47D1" w:rsidRPr="00EC47D1" w:rsidRDefault="00EC47D1" w:rsidP="00EC47D1">
            <w:pPr>
              <w:suppressAutoHyphens/>
              <w:rPr>
                <w:rFonts w:asciiTheme="minorHAnsi" w:hAnsiTheme="minorHAnsi" w:cstheme="minorHAnsi"/>
                <w:b/>
                <w:bCs/>
                <w:color w:val="FF0000"/>
                <w:lang w:val="el-GR"/>
              </w:rPr>
            </w:pPr>
          </w:p>
        </w:tc>
        <w:tc>
          <w:tcPr>
            <w:tcW w:w="992" w:type="dxa"/>
            <w:shd w:val="clear" w:color="auto" w:fill="auto"/>
            <w:noWrap/>
            <w:vAlign w:val="center"/>
          </w:tcPr>
          <w:p w14:paraId="6D1C51D7" w14:textId="77777777" w:rsidR="00EC47D1" w:rsidRPr="00EC47D1" w:rsidRDefault="00EC47D1" w:rsidP="00EC47D1">
            <w:pPr>
              <w:jc w:val="center"/>
              <w:rPr>
                <w:b/>
                <w:bCs/>
                <w:sz w:val="24"/>
                <w:szCs w:val="24"/>
              </w:rPr>
            </w:pPr>
            <w:r w:rsidRPr="00EC47D1">
              <w:rPr>
                <w:b/>
                <w:bCs/>
                <w:sz w:val="24"/>
                <w:szCs w:val="24"/>
              </w:rPr>
              <w:t>ΝΑΙ</w:t>
            </w:r>
          </w:p>
        </w:tc>
        <w:tc>
          <w:tcPr>
            <w:tcW w:w="709" w:type="dxa"/>
            <w:shd w:val="clear" w:color="auto" w:fill="auto"/>
            <w:noWrap/>
            <w:textDirection w:val="btLr"/>
          </w:tcPr>
          <w:p w14:paraId="727C9592" w14:textId="77777777" w:rsidR="00EC47D1" w:rsidRPr="00EC47D1" w:rsidRDefault="00EC47D1" w:rsidP="00EC47D1">
            <w:pPr>
              <w:ind w:left="113" w:right="113"/>
              <w:jc w:val="center"/>
              <w:rPr>
                <w:b/>
                <w:bCs/>
                <w:sz w:val="24"/>
                <w:szCs w:val="24"/>
              </w:rPr>
            </w:pPr>
          </w:p>
        </w:tc>
        <w:tc>
          <w:tcPr>
            <w:tcW w:w="3827" w:type="dxa"/>
            <w:shd w:val="clear" w:color="auto" w:fill="auto"/>
            <w:noWrap/>
          </w:tcPr>
          <w:p w14:paraId="3082F49B" w14:textId="77777777" w:rsidR="00EC47D1" w:rsidRPr="00EC47D1" w:rsidRDefault="00EC47D1" w:rsidP="00EC47D1">
            <w:pPr>
              <w:jc w:val="center"/>
              <w:rPr>
                <w:b/>
                <w:bCs/>
                <w:sz w:val="24"/>
                <w:szCs w:val="24"/>
              </w:rPr>
            </w:pPr>
          </w:p>
        </w:tc>
      </w:tr>
      <w:tr w:rsidR="00EC47D1" w:rsidRPr="00EC47D1" w14:paraId="49E0024B" w14:textId="77777777" w:rsidTr="00F27129">
        <w:trPr>
          <w:cantSplit/>
          <w:trHeight w:val="592"/>
        </w:trPr>
        <w:tc>
          <w:tcPr>
            <w:tcW w:w="567" w:type="dxa"/>
            <w:shd w:val="clear" w:color="auto" w:fill="auto"/>
            <w:noWrap/>
            <w:vAlign w:val="center"/>
          </w:tcPr>
          <w:p w14:paraId="218EAD53" w14:textId="77777777" w:rsidR="00EC47D1" w:rsidRPr="00EC47D1" w:rsidRDefault="00EC47D1" w:rsidP="00EC47D1">
            <w:pPr>
              <w:jc w:val="center"/>
              <w:rPr>
                <w:b/>
                <w:bCs/>
              </w:rPr>
            </w:pPr>
            <w:r w:rsidRPr="00EC47D1">
              <w:rPr>
                <w:b/>
                <w:bCs/>
              </w:rPr>
              <w:t>2</w:t>
            </w:r>
          </w:p>
        </w:tc>
        <w:tc>
          <w:tcPr>
            <w:tcW w:w="4254" w:type="dxa"/>
            <w:shd w:val="clear" w:color="auto" w:fill="FFFFFF"/>
          </w:tcPr>
          <w:p w14:paraId="799C1BCC" w14:textId="27523E11" w:rsidR="00EC47D1" w:rsidRPr="00EC47D1" w:rsidRDefault="00EC47D1" w:rsidP="00EC47D1">
            <w:pPr>
              <w:suppressAutoHyphens/>
              <w:jc w:val="both"/>
              <w:rPr>
                <w:rFonts w:asciiTheme="minorHAnsi" w:hAnsiTheme="minorHAnsi" w:cstheme="minorHAnsi"/>
                <w:b/>
                <w:bCs/>
                <w:color w:val="FF0000"/>
                <w:lang w:val="el-GR"/>
              </w:rPr>
            </w:pPr>
            <w:r w:rsidRPr="00EC47D1">
              <w:rPr>
                <w:rFonts w:asciiTheme="minorHAnsi" w:eastAsia="Times New Roman" w:hAnsiTheme="minorHAnsi" w:cstheme="minorHAnsi"/>
                <w:lang w:val="el-GR" w:eastAsia="el-GR"/>
              </w:rPr>
              <w:t>Να είναι πλήρες, δηλαδή να αποτελείται από τέσσερα κύρια μέρη, που να ρυθμίζονται ηλεκτρικά (</w:t>
            </w:r>
            <w:r w:rsidRPr="00EC47D1">
              <w:rPr>
                <w:rFonts w:asciiTheme="minorHAnsi" w:eastAsia="Times New Roman" w:hAnsiTheme="minorHAnsi" w:cstheme="minorHAnsi"/>
                <w:i/>
                <w:iCs/>
                <w:lang w:val="el-GR" w:eastAsia="el-GR"/>
              </w:rPr>
              <w:t>κεφαλή, σώμα πλάτης, σώμα καθίσματος και ποδιών</w:t>
            </w:r>
            <w:r w:rsidRPr="00EC47D1">
              <w:rPr>
                <w:rFonts w:asciiTheme="minorHAnsi" w:eastAsia="Times New Roman" w:hAnsiTheme="minorHAnsi" w:cstheme="minorHAnsi"/>
                <w:lang w:val="el-GR" w:eastAsia="el-GR"/>
              </w:rPr>
              <w:t>).</w:t>
            </w:r>
          </w:p>
        </w:tc>
        <w:tc>
          <w:tcPr>
            <w:tcW w:w="992" w:type="dxa"/>
            <w:shd w:val="clear" w:color="auto" w:fill="auto"/>
            <w:noWrap/>
            <w:vAlign w:val="center"/>
          </w:tcPr>
          <w:p w14:paraId="74E3485C" w14:textId="77777777" w:rsidR="00EC47D1" w:rsidRPr="00EC47D1" w:rsidRDefault="00EC47D1" w:rsidP="00EC47D1">
            <w:pPr>
              <w:jc w:val="center"/>
              <w:rPr>
                <w:b/>
                <w:bCs/>
                <w:sz w:val="24"/>
                <w:szCs w:val="24"/>
              </w:rPr>
            </w:pPr>
            <w:r w:rsidRPr="00EC47D1">
              <w:rPr>
                <w:b/>
                <w:bCs/>
                <w:sz w:val="24"/>
                <w:szCs w:val="24"/>
              </w:rPr>
              <w:t>ΝΑΙ</w:t>
            </w:r>
          </w:p>
        </w:tc>
        <w:tc>
          <w:tcPr>
            <w:tcW w:w="709" w:type="dxa"/>
            <w:shd w:val="clear" w:color="auto" w:fill="auto"/>
            <w:noWrap/>
            <w:textDirection w:val="btLr"/>
          </w:tcPr>
          <w:p w14:paraId="4E5BD6F3" w14:textId="77777777" w:rsidR="00EC47D1" w:rsidRPr="00EC47D1" w:rsidRDefault="00EC47D1" w:rsidP="00EC47D1">
            <w:pPr>
              <w:ind w:left="113" w:right="113"/>
              <w:jc w:val="center"/>
              <w:rPr>
                <w:b/>
                <w:bCs/>
                <w:sz w:val="24"/>
                <w:szCs w:val="24"/>
              </w:rPr>
            </w:pPr>
          </w:p>
        </w:tc>
        <w:tc>
          <w:tcPr>
            <w:tcW w:w="3827" w:type="dxa"/>
            <w:shd w:val="clear" w:color="auto" w:fill="auto"/>
            <w:noWrap/>
          </w:tcPr>
          <w:p w14:paraId="345206EA" w14:textId="77777777" w:rsidR="00EC47D1" w:rsidRPr="00EC47D1" w:rsidRDefault="00EC47D1" w:rsidP="00EC47D1">
            <w:pPr>
              <w:jc w:val="center"/>
              <w:rPr>
                <w:b/>
                <w:bCs/>
                <w:sz w:val="24"/>
                <w:szCs w:val="24"/>
              </w:rPr>
            </w:pPr>
          </w:p>
        </w:tc>
      </w:tr>
      <w:tr w:rsidR="00EC47D1" w:rsidRPr="00EC47D1" w14:paraId="143CD6F3" w14:textId="77777777" w:rsidTr="00F27129">
        <w:trPr>
          <w:cantSplit/>
          <w:trHeight w:val="842"/>
        </w:trPr>
        <w:tc>
          <w:tcPr>
            <w:tcW w:w="567" w:type="dxa"/>
            <w:shd w:val="clear" w:color="auto" w:fill="auto"/>
            <w:noWrap/>
            <w:vAlign w:val="center"/>
          </w:tcPr>
          <w:p w14:paraId="31C4D56F" w14:textId="77777777" w:rsidR="00EC47D1" w:rsidRPr="00EC47D1" w:rsidRDefault="00EC47D1" w:rsidP="00EC47D1">
            <w:pPr>
              <w:jc w:val="center"/>
              <w:rPr>
                <w:b/>
                <w:bCs/>
              </w:rPr>
            </w:pPr>
            <w:r w:rsidRPr="00EC47D1">
              <w:rPr>
                <w:b/>
                <w:bCs/>
              </w:rPr>
              <w:t>3</w:t>
            </w:r>
          </w:p>
        </w:tc>
        <w:tc>
          <w:tcPr>
            <w:tcW w:w="4254" w:type="dxa"/>
            <w:shd w:val="clear" w:color="auto" w:fill="FFFFFF"/>
          </w:tcPr>
          <w:p w14:paraId="673CC329" w14:textId="2B744A47" w:rsidR="00EC47D1" w:rsidRPr="00EC47D1" w:rsidRDefault="00EC47D1" w:rsidP="00EC47D1">
            <w:pPr>
              <w:suppressAutoHyphens/>
              <w:jc w:val="both"/>
              <w:rPr>
                <w:rFonts w:asciiTheme="minorHAnsi" w:hAnsiTheme="minorHAnsi" w:cstheme="minorHAnsi"/>
                <w:b/>
                <w:bCs/>
                <w:color w:val="FF0000"/>
                <w:lang w:val="el-GR"/>
              </w:rPr>
            </w:pPr>
            <w:r w:rsidRPr="00EC47D1">
              <w:rPr>
                <w:rFonts w:asciiTheme="minorHAnsi" w:eastAsia="Times New Roman" w:hAnsiTheme="minorHAnsi" w:cstheme="minorHAnsi"/>
                <w:lang w:val="el-GR" w:eastAsia="el-GR"/>
              </w:rPr>
              <w:t>Να είναι υψηλής αντοχής διαθέτοντας σκελετό από ανοξείδωτο ατσάλι.</w:t>
            </w:r>
          </w:p>
        </w:tc>
        <w:tc>
          <w:tcPr>
            <w:tcW w:w="992" w:type="dxa"/>
            <w:shd w:val="clear" w:color="auto" w:fill="auto"/>
            <w:noWrap/>
            <w:vAlign w:val="center"/>
          </w:tcPr>
          <w:p w14:paraId="2117F2CF" w14:textId="77777777" w:rsidR="00EC47D1" w:rsidRPr="00EC47D1" w:rsidRDefault="00EC47D1" w:rsidP="00EC47D1">
            <w:pPr>
              <w:jc w:val="center"/>
              <w:rPr>
                <w:b/>
                <w:bCs/>
                <w:sz w:val="24"/>
                <w:szCs w:val="24"/>
              </w:rPr>
            </w:pPr>
            <w:r w:rsidRPr="00EC47D1">
              <w:rPr>
                <w:b/>
                <w:bCs/>
                <w:sz w:val="24"/>
                <w:szCs w:val="24"/>
              </w:rPr>
              <w:t>ΝΑΙ</w:t>
            </w:r>
          </w:p>
        </w:tc>
        <w:tc>
          <w:tcPr>
            <w:tcW w:w="709" w:type="dxa"/>
            <w:shd w:val="clear" w:color="auto" w:fill="auto"/>
            <w:noWrap/>
            <w:textDirection w:val="btLr"/>
          </w:tcPr>
          <w:p w14:paraId="2ECAACCB" w14:textId="77777777" w:rsidR="00EC47D1" w:rsidRPr="00EC47D1" w:rsidRDefault="00EC47D1" w:rsidP="00EC47D1">
            <w:pPr>
              <w:ind w:left="113" w:right="113"/>
              <w:jc w:val="center"/>
              <w:rPr>
                <w:b/>
                <w:bCs/>
                <w:sz w:val="24"/>
                <w:szCs w:val="24"/>
              </w:rPr>
            </w:pPr>
          </w:p>
        </w:tc>
        <w:tc>
          <w:tcPr>
            <w:tcW w:w="3827" w:type="dxa"/>
            <w:shd w:val="clear" w:color="auto" w:fill="auto"/>
            <w:noWrap/>
          </w:tcPr>
          <w:p w14:paraId="3053A710" w14:textId="77777777" w:rsidR="00EC47D1" w:rsidRPr="00EC47D1" w:rsidRDefault="00EC47D1" w:rsidP="00EC47D1">
            <w:pPr>
              <w:jc w:val="center"/>
              <w:rPr>
                <w:b/>
                <w:bCs/>
                <w:sz w:val="24"/>
                <w:szCs w:val="24"/>
              </w:rPr>
            </w:pPr>
          </w:p>
        </w:tc>
      </w:tr>
      <w:tr w:rsidR="00EC47D1" w:rsidRPr="00EC47D1" w14:paraId="3577DA57" w14:textId="77777777" w:rsidTr="00EC47D1">
        <w:trPr>
          <w:cantSplit/>
          <w:trHeight w:val="803"/>
        </w:trPr>
        <w:tc>
          <w:tcPr>
            <w:tcW w:w="567" w:type="dxa"/>
            <w:shd w:val="clear" w:color="auto" w:fill="auto"/>
            <w:noWrap/>
            <w:vAlign w:val="center"/>
          </w:tcPr>
          <w:p w14:paraId="7D0EDC59" w14:textId="77777777" w:rsidR="00EC47D1" w:rsidRPr="00EC47D1" w:rsidRDefault="00EC47D1" w:rsidP="00EC47D1">
            <w:pPr>
              <w:jc w:val="center"/>
              <w:rPr>
                <w:b/>
                <w:bCs/>
              </w:rPr>
            </w:pPr>
            <w:r w:rsidRPr="00EC47D1">
              <w:rPr>
                <w:b/>
                <w:bCs/>
              </w:rPr>
              <w:t>4</w:t>
            </w:r>
          </w:p>
        </w:tc>
        <w:tc>
          <w:tcPr>
            <w:tcW w:w="4254" w:type="dxa"/>
            <w:shd w:val="clear" w:color="auto" w:fill="FFFFFF"/>
          </w:tcPr>
          <w:p w14:paraId="3E284BC0" w14:textId="3D739BA7" w:rsidR="00EC47D1" w:rsidRPr="00EC47D1" w:rsidRDefault="00EC47D1" w:rsidP="00EC47D1">
            <w:pPr>
              <w:suppressAutoHyphens/>
              <w:jc w:val="both"/>
              <w:rPr>
                <w:rFonts w:asciiTheme="minorHAnsi" w:hAnsiTheme="minorHAnsi" w:cstheme="minorHAnsi"/>
                <w:b/>
                <w:bCs/>
                <w:color w:val="FF0000"/>
                <w:lang w:val="el-GR"/>
              </w:rPr>
            </w:pPr>
            <w:r w:rsidRPr="00EC47D1">
              <w:rPr>
                <w:rFonts w:asciiTheme="minorHAnsi" w:eastAsia="Times New Roman" w:hAnsiTheme="minorHAnsi" w:cstheme="minorHAnsi"/>
                <w:lang w:val="el-GR" w:eastAsia="el-GR"/>
              </w:rPr>
              <w:t>Να μπορεί να δεχθεί αυξημένο βάρος ασθενούς μέχρι 250 κιλά.</w:t>
            </w:r>
          </w:p>
        </w:tc>
        <w:tc>
          <w:tcPr>
            <w:tcW w:w="992" w:type="dxa"/>
            <w:shd w:val="clear" w:color="auto" w:fill="auto"/>
            <w:noWrap/>
            <w:vAlign w:val="center"/>
          </w:tcPr>
          <w:p w14:paraId="2AEEE3B0" w14:textId="77777777" w:rsidR="00EC47D1" w:rsidRPr="00EC47D1" w:rsidRDefault="00EC47D1" w:rsidP="00EC47D1">
            <w:pPr>
              <w:jc w:val="center"/>
              <w:rPr>
                <w:b/>
                <w:bCs/>
                <w:sz w:val="24"/>
                <w:szCs w:val="24"/>
              </w:rPr>
            </w:pPr>
            <w:r w:rsidRPr="00EC47D1">
              <w:rPr>
                <w:b/>
                <w:bCs/>
                <w:sz w:val="24"/>
                <w:szCs w:val="24"/>
              </w:rPr>
              <w:t>ΝΑΙ</w:t>
            </w:r>
          </w:p>
        </w:tc>
        <w:tc>
          <w:tcPr>
            <w:tcW w:w="709" w:type="dxa"/>
            <w:shd w:val="clear" w:color="auto" w:fill="auto"/>
            <w:noWrap/>
            <w:textDirection w:val="btLr"/>
          </w:tcPr>
          <w:p w14:paraId="29A18FBC" w14:textId="77777777" w:rsidR="00EC47D1" w:rsidRPr="00EC47D1" w:rsidRDefault="00EC47D1" w:rsidP="00EC47D1">
            <w:pPr>
              <w:ind w:left="113" w:right="113"/>
              <w:jc w:val="center"/>
              <w:rPr>
                <w:b/>
                <w:bCs/>
                <w:sz w:val="24"/>
                <w:szCs w:val="24"/>
              </w:rPr>
            </w:pPr>
          </w:p>
        </w:tc>
        <w:tc>
          <w:tcPr>
            <w:tcW w:w="3827" w:type="dxa"/>
            <w:shd w:val="clear" w:color="auto" w:fill="auto"/>
            <w:noWrap/>
          </w:tcPr>
          <w:p w14:paraId="3613ED00" w14:textId="77777777" w:rsidR="00EC47D1" w:rsidRPr="00EC47D1" w:rsidRDefault="00EC47D1" w:rsidP="00EC47D1">
            <w:pPr>
              <w:jc w:val="center"/>
              <w:rPr>
                <w:b/>
                <w:bCs/>
                <w:sz w:val="24"/>
                <w:szCs w:val="24"/>
              </w:rPr>
            </w:pPr>
          </w:p>
        </w:tc>
      </w:tr>
      <w:tr w:rsidR="00EC47D1" w:rsidRPr="00EC47D1" w14:paraId="2009FCBD" w14:textId="77777777" w:rsidTr="00F27129">
        <w:trPr>
          <w:cantSplit/>
          <w:trHeight w:val="748"/>
        </w:trPr>
        <w:tc>
          <w:tcPr>
            <w:tcW w:w="567" w:type="dxa"/>
            <w:shd w:val="clear" w:color="auto" w:fill="auto"/>
            <w:noWrap/>
            <w:vAlign w:val="center"/>
          </w:tcPr>
          <w:p w14:paraId="51FFFE11" w14:textId="77777777" w:rsidR="00EC47D1" w:rsidRPr="00EC47D1" w:rsidRDefault="00EC47D1" w:rsidP="00EC47D1">
            <w:pPr>
              <w:jc w:val="center"/>
              <w:rPr>
                <w:b/>
                <w:bCs/>
              </w:rPr>
            </w:pPr>
            <w:r w:rsidRPr="00EC47D1">
              <w:rPr>
                <w:b/>
                <w:bCs/>
              </w:rPr>
              <w:t>5</w:t>
            </w:r>
          </w:p>
        </w:tc>
        <w:tc>
          <w:tcPr>
            <w:tcW w:w="4254" w:type="dxa"/>
            <w:shd w:val="clear" w:color="auto" w:fill="FFFFFF"/>
          </w:tcPr>
          <w:p w14:paraId="6D8F90F2" w14:textId="77777777" w:rsidR="00EC47D1" w:rsidRPr="00EC47D1" w:rsidRDefault="00EC47D1" w:rsidP="00EC47D1">
            <w:pPr>
              <w:suppressAutoHyphens/>
              <w:jc w:val="both"/>
              <w:rPr>
                <w:rFonts w:asciiTheme="minorHAnsi" w:eastAsia="Times New Roman" w:hAnsiTheme="minorHAnsi" w:cstheme="minorHAnsi"/>
                <w:lang w:val="el-GR" w:eastAsia="el-GR"/>
              </w:rPr>
            </w:pPr>
            <w:r w:rsidRPr="00EC47D1">
              <w:rPr>
                <w:rFonts w:asciiTheme="minorHAnsi" w:eastAsia="Times New Roman" w:hAnsiTheme="minorHAnsi" w:cstheme="minorHAnsi"/>
                <w:lang w:val="el-GR" w:eastAsia="el-GR"/>
              </w:rPr>
              <w:t xml:space="preserve">Να έχει ηλεκτρικές ρυθμίσεις μέσω </w:t>
            </w:r>
            <w:proofErr w:type="spellStart"/>
            <w:r w:rsidRPr="00EC47D1">
              <w:rPr>
                <w:rFonts w:asciiTheme="minorHAnsi" w:eastAsia="Times New Roman" w:hAnsiTheme="minorHAnsi" w:cstheme="minorHAnsi"/>
                <w:lang w:val="el-GR" w:eastAsia="el-GR"/>
              </w:rPr>
              <w:t>τηλεχειστηρίου</w:t>
            </w:r>
            <w:proofErr w:type="spellEnd"/>
            <w:r w:rsidRPr="00EC47D1">
              <w:rPr>
                <w:rFonts w:asciiTheme="minorHAnsi" w:eastAsia="Times New Roman" w:hAnsiTheme="minorHAnsi" w:cstheme="minorHAnsi"/>
                <w:lang w:val="el-GR" w:eastAsia="el-GR"/>
              </w:rPr>
              <w:t xml:space="preserve"> (</w:t>
            </w:r>
            <w:r w:rsidRPr="00EC47D1">
              <w:rPr>
                <w:rFonts w:asciiTheme="minorHAnsi" w:eastAsia="Times New Roman" w:hAnsiTheme="minorHAnsi" w:cstheme="minorHAnsi"/>
                <w:i/>
                <w:iCs/>
                <w:lang w:val="el-GR" w:eastAsia="el-GR"/>
              </w:rPr>
              <w:t>που θα περιλαμβάνεται</w:t>
            </w:r>
            <w:r w:rsidRPr="00EC47D1">
              <w:rPr>
                <w:rFonts w:asciiTheme="minorHAnsi" w:eastAsia="Times New Roman" w:hAnsiTheme="minorHAnsi" w:cstheme="minorHAnsi"/>
                <w:lang w:val="el-GR" w:eastAsia="el-GR"/>
              </w:rPr>
              <w:t>), οι οποίες θα ρυθμίζουν με ξεχωριστά πλήκτρα στο πληκτρολόγιο τη θέση της κεφαλής, της πλάτης και των ποδιών, το ύψος του κρεβατιού και τη δυνατότητα κλίσης (</w:t>
            </w:r>
            <w:r w:rsidRPr="00EC47D1">
              <w:rPr>
                <w:rFonts w:asciiTheme="minorHAnsi" w:eastAsia="Times New Roman" w:hAnsiTheme="minorHAnsi" w:cstheme="minorHAnsi"/>
                <w:i/>
                <w:iCs/>
                <w:lang w:eastAsia="el-GR"/>
              </w:rPr>
              <w:t>tilt</w:t>
            </w:r>
            <w:r w:rsidRPr="00EC47D1">
              <w:rPr>
                <w:rFonts w:asciiTheme="minorHAnsi" w:eastAsia="Times New Roman" w:hAnsiTheme="minorHAnsi" w:cstheme="minorHAnsi"/>
                <w:lang w:val="el-GR" w:eastAsia="el-GR"/>
              </w:rPr>
              <w:t>). Για προγραμματισμένες ρυθμίσεις να διαθέτει τουλάχιστον 5 προγράμματα μνήμης.</w:t>
            </w:r>
          </w:p>
          <w:p w14:paraId="64C2B06F" w14:textId="152215D6" w:rsidR="00EC47D1" w:rsidRPr="00EC47D1" w:rsidRDefault="00EC47D1" w:rsidP="00EC47D1">
            <w:pPr>
              <w:suppressAutoHyphens/>
              <w:rPr>
                <w:rFonts w:asciiTheme="minorHAnsi" w:hAnsiTheme="minorHAnsi" w:cstheme="minorHAnsi"/>
                <w:b/>
                <w:bCs/>
                <w:color w:val="FF0000"/>
                <w:lang w:val="el-GR"/>
              </w:rPr>
            </w:pPr>
          </w:p>
        </w:tc>
        <w:tc>
          <w:tcPr>
            <w:tcW w:w="992" w:type="dxa"/>
            <w:shd w:val="clear" w:color="auto" w:fill="auto"/>
            <w:noWrap/>
            <w:vAlign w:val="center"/>
          </w:tcPr>
          <w:p w14:paraId="1BF77F7F" w14:textId="77777777" w:rsidR="00EC47D1" w:rsidRPr="00EC47D1" w:rsidRDefault="00EC47D1" w:rsidP="00EC47D1">
            <w:pPr>
              <w:jc w:val="center"/>
              <w:rPr>
                <w:b/>
                <w:bCs/>
                <w:sz w:val="24"/>
                <w:szCs w:val="24"/>
              </w:rPr>
            </w:pPr>
            <w:r w:rsidRPr="00EC47D1">
              <w:rPr>
                <w:b/>
                <w:bCs/>
                <w:sz w:val="24"/>
                <w:szCs w:val="24"/>
              </w:rPr>
              <w:t>ΝΑΙ</w:t>
            </w:r>
          </w:p>
        </w:tc>
        <w:tc>
          <w:tcPr>
            <w:tcW w:w="709" w:type="dxa"/>
            <w:shd w:val="clear" w:color="auto" w:fill="auto"/>
            <w:noWrap/>
            <w:textDirection w:val="btLr"/>
          </w:tcPr>
          <w:p w14:paraId="00E2F791" w14:textId="77777777" w:rsidR="00EC47D1" w:rsidRPr="00EC47D1" w:rsidRDefault="00EC47D1" w:rsidP="00EC47D1">
            <w:pPr>
              <w:ind w:left="113" w:right="113"/>
              <w:jc w:val="center"/>
              <w:rPr>
                <w:b/>
                <w:bCs/>
                <w:sz w:val="24"/>
                <w:szCs w:val="24"/>
              </w:rPr>
            </w:pPr>
          </w:p>
        </w:tc>
        <w:tc>
          <w:tcPr>
            <w:tcW w:w="3827" w:type="dxa"/>
            <w:shd w:val="clear" w:color="auto" w:fill="auto"/>
            <w:noWrap/>
          </w:tcPr>
          <w:p w14:paraId="1E4033A5" w14:textId="77777777" w:rsidR="00EC47D1" w:rsidRPr="00EC47D1" w:rsidRDefault="00EC47D1" w:rsidP="00EC47D1">
            <w:pPr>
              <w:jc w:val="center"/>
              <w:rPr>
                <w:b/>
                <w:bCs/>
                <w:sz w:val="24"/>
                <w:szCs w:val="24"/>
              </w:rPr>
            </w:pPr>
          </w:p>
        </w:tc>
      </w:tr>
      <w:tr w:rsidR="00EC47D1" w:rsidRPr="00EC47D1" w14:paraId="28A41DE1" w14:textId="77777777" w:rsidTr="00F27129">
        <w:trPr>
          <w:cantSplit/>
          <w:trHeight w:val="703"/>
        </w:trPr>
        <w:tc>
          <w:tcPr>
            <w:tcW w:w="567" w:type="dxa"/>
            <w:shd w:val="clear" w:color="auto" w:fill="auto"/>
            <w:noWrap/>
            <w:vAlign w:val="center"/>
          </w:tcPr>
          <w:p w14:paraId="3A319BB1" w14:textId="77777777" w:rsidR="00EC47D1" w:rsidRPr="00EC47D1" w:rsidRDefault="00EC47D1" w:rsidP="00EC47D1">
            <w:pPr>
              <w:jc w:val="center"/>
              <w:rPr>
                <w:b/>
                <w:bCs/>
              </w:rPr>
            </w:pPr>
            <w:r w:rsidRPr="00EC47D1">
              <w:rPr>
                <w:b/>
                <w:bCs/>
              </w:rPr>
              <w:t>6</w:t>
            </w:r>
          </w:p>
        </w:tc>
        <w:tc>
          <w:tcPr>
            <w:tcW w:w="4254" w:type="dxa"/>
            <w:shd w:val="clear" w:color="auto" w:fill="FFFFFF"/>
          </w:tcPr>
          <w:p w14:paraId="7817BA7B" w14:textId="77777777" w:rsidR="00EC47D1" w:rsidRPr="00EC47D1" w:rsidRDefault="00EC47D1" w:rsidP="00EC47D1">
            <w:pPr>
              <w:suppressAutoHyphens/>
              <w:jc w:val="both"/>
              <w:rPr>
                <w:rFonts w:asciiTheme="minorHAnsi" w:eastAsia="Times New Roman" w:hAnsiTheme="minorHAnsi" w:cstheme="minorHAnsi"/>
                <w:lang w:val="el-GR" w:eastAsia="el-GR"/>
              </w:rPr>
            </w:pPr>
            <w:r w:rsidRPr="00EC47D1">
              <w:rPr>
                <w:rFonts w:asciiTheme="minorHAnsi" w:eastAsia="Times New Roman" w:hAnsiTheme="minorHAnsi" w:cstheme="minorHAnsi"/>
                <w:lang w:val="el-GR" w:eastAsia="el-GR"/>
              </w:rPr>
              <w:t>Να έχει ένδειξη φόρτισης μπαταρίας και δύο τουλάχιστον συστήματα μπαταριών με γρήγορο σύστημα αλλαγής τους.</w:t>
            </w:r>
          </w:p>
          <w:p w14:paraId="1C2E99E6" w14:textId="57AC73B4" w:rsidR="00EC47D1" w:rsidRPr="00EC47D1" w:rsidRDefault="00EC47D1" w:rsidP="00EC47D1">
            <w:pPr>
              <w:suppressAutoHyphens/>
              <w:rPr>
                <w:rFonts w:asciiTheme="minorHAnsi" w:hAnsiTheme="minorHAnsi" w:cstheme="minorHAnsi"/>
                <w:b/>
                <w:bCs/>
                <w:color w:val="FF0000"/>
                <w:lang w:val="el-GR"/>
              </w:rPr>
            </w:pPr>
          </w:p>
        </w:tc>
        <w:tc>
          <w:tcPr>
            <w:tcW w:w="992" w:type="dxa"/>
            <w:shd w:val="clear" w:color="auto" w:fill="auto"/>
            <w:noWrap/>
            <w:vAlign w:val="center"/>
          </w:tcPr>
          <w:p w14:paraId="42D2DE60" w14:textId="77777777" w:rsidR="00EC47D1" w:rsidRPr="00EC47D1" w:rsidRDefault="00EC47D1" w:rsidP="00EC47D1">
            <w:pPr>
              <w:jc w:val="center"/>
              <w:rPr>
                <w:b/>
                <w:bCs/>
                <w:sz w:val="24"/>
                <w:szCs w:val="24"/>
              </w:rPr>
            </w:pPr>
            <w:r w:rsidRPr="00EC47D1">
              <w:rPr>
                <w:b/>
                <w:bCs/>
                <w:sz w:val="24"/>
                <w:szCs w:val="24"/>
              </w:rPr>
              <w:t>ΝΑΙ</w:t>
            </w:r>
          </w:p>
        </w:tc>
        <w:tc>
          <w:tcPr>
            <w:tcW w:w="709" w:type="dxa"/>
            <w:shd w:val="clear" w:color="auto" w:fill="auto"/>
            <w:noWrap/>
            <w:textDirection w:val="btLr"/>
          </w:tcPr>
          <w:p w14:paraId="2EA9F034" w14:textId="77777777" w:rsidR="00EC47D1" w:rsidRPr="00EC47D1" w:rsidRDefault="00EC47D1" w:rsidP="00EC47D1">
            <w:pPr>
              <w:ind w:left="113" w:right="113"/>
              <w:jc w:val="center"/>
              <w:rPr>
                <w:b/>
                <w:bCs/>
                <w:sz w:val="24"/>
                <w:szCs w:val="24"/>
              </w:rPr>
            </w:pPr>
          </w:p>
        </w:tc>
        <w:tc>
          <w:tcPr>
            <w:tcW w:w="3827" w:type="dxa"/>
            <w:shd w:val="clear" w:color="auto" w:fill="auto"/>
            <w:noWrap/>
          </w:tcPr>
          <w:p w14:paraId="4870C0E0" w14:textId="77777777" w:rsidR="00EC47D1" w:rsidRPr="00EC47D1" w:rsidRDefault="00EC47D1" w:rsidP="00EC47D1">
            <w:pPr>
              <w:jc w:val="center"/>
              <w:rPr>
                <w:b/>
                <w:bCs/>
                <w:sz w:val="24"/>
                <w:szCs w:val="24"/>
              </w:rPr>
            </w:pPr>
          </w:p>
        </w:tc>
      </w:tr>
      <w:tr w:rsidR="00EC47D1" w:rsidRPr="00EC47D1" w14:paraId="1257759C" w14:textId="77777777" w:rsidTr="00F27129">
        <w:trPr>
          <w:cantSplit/>
          <w:trHeight w:val="703"/>
        </w:trPr>
        <w:tc>
          <w:tcPr>
            <w:tcW w:w="567" w:type="dxa"/>
            <w:shd w:val="clear" w:color="auto" w:fill="auto"/>
            <w:noWrap/>
            <w:vAlign w:val="center"/>
          </w:tcPr>
          <w:p w14:paraId="3B1B05AC" w14:textId="77777777" w:rsidR="00EC47D1" w:rsidRPr="00EC47D1" w:rsidRDefault="00EC47D1" w:rsidP="00EC47D1">
            <w:pPr>
              <w:jc w:val="center"/>
              <w:rPr>
                <w:b/>
                <w:bCs/>
              </w:rPr>
            </w:pPr>
            <w:r w:rsidRPr="00EC47D1">
              <w:rPr>
                <w:b/>
                <w:bCs/>
              </w:rPr>
              <w:t>7</w:t>
            </w:r>
          </w:p>
        </w:tc>
        <w:tc>
          <w:tcPr>
            <w:tcW w:w="4254" w:type="dxa"/>
            <w:shd w:val="clear" w:color="auto" w:fill="FFFFFF"/>
          </w:tcPr>
          <w:p w14:paraId="12B82F14" w14:textId="77777777" w:rsidR="00EC47D1" w:rsidRPr="00EC47D1" w:rsidRDefault="00EC47D1" w:rsidP="00EC47D1">
            <w:pPr>
              <w:suppressAutoHyphens/>
              <w:jc w:val="both"/>
              <w:rPr>
                <w:rFonts w:asciiTheme="minorHAnsi" w:eastAsia="Times New Roman" w:hAnsiTheme="minorHAnsi" w:cstheme="minorHAnsi"/>
                <w:lang w:val="el-GR" w:eastAsia="el-GR"/>
              </w:rPr>
            </w:pPr>
            <w:r w:rsidRPr="00EC47D1">
              <w:rPr>
                <w:rFonts w:asciiTheme="minorHAnsi" w:eastAsia="Times New Roman" w:hAnsiTheme="minorHAnsi" w:cstheme="minorHAnsi"/>
                <w:lang w:val="el-GR" w:eastAsia="el-GR"/>
              </w:rPr>
              <w:t xml:space="preserve">Να μπορεί να γίνονται οι ρυθμίσεις και με </w:t>
            </w:r>
            <w:proofErr w:type="spellStart"/>
            <w:r w:rsidRPr="00EC47D1">
              <w:rPr>
                <w:rFonts w:asciiTheme="minorHAnsi" w:eastAsia="Times New Roman" w:hAnsiTheme="minorHAnsi" w:cstheme="minorHAnsi"/>
                <w:lang w:val="el-GR" w:eastAsia="el-GR"/>
              </w:rPr>
              <w:t>ποδοδιακόπτη</w:t>
            </w:r>
            <w:proofErr w:type="spellEnd"/>
            <w:r w:rsidRPr="00EC47D1">
              <w:rPr>
                <w:rFonts w:asciiTheme="minorHAnsi" w:eastAsia="Times New Roman" w:hAnsiTheme="minorHAnsi" w:cstheme="minorHAnsi"/>
                <w:lang w:val="el-GR" w:eastAsia="el-GR"/>
              </w:rPr>
              <w:t xml:space="preserve"> που να ρυθμίζει τις κινήσεις με 2 χειριστήρια (</w:t>
            </w:r>
            <w:r w:rsidRPr="00EC47D1">
              <w:rPr>
                <w:rFonts w:asciiTheme="minorHAnsi" w:eastAsia="Times New Roman" w:hAnsiTheme="minorHAnsi" w:cstheme="minorHAnsi"/>
                <w:i/>
                <w:iCs/>
                <w:lang w:eastAsia="el-GR"/>
              </w:rPr>
              <w:t>joysticks</w:t>
            </w:r>
            <w:r w:rsidRPr="00EC47D1">
              <w:rPr>
                <w:rFonts w:asciiTheme="minorHAnsi" w:eastAsia="Times New Roman" w:hAnsiTheme="minorHAnsi" w:cstheme="minorHAnsi"/>
                <w:lang w:val="el-GR" w:eastAsia="el-GR"/>
              </w:rPr>
              <w:t>).</w:t>
            </w:r>
          </w:p>
          <w:p w14:paraId="4A6A4795" w14:textId="0DDFACBE" w:rsidR="00EC47D1" w:rsidRPr="00EC47D1" w:rsidRDefault="00EC47D1" w:rsidP="00EC47D1">
            <w:pPr>
              <w:suppressAutoHyphens/>
              <w:rPr>
                <w:rFonts w:asciiTheme="minorHAnsi" w:hAnsiTheme="minorHAnsi" w:cstheme="minorHAnsi"/>
                <w:color w:val="FF0000"/>
                <w:lang w:val="el-GR"/>
              </w:rPr>
            </w:pPr>
          </w:p>
        </w:tc>
        <w:tc>
          <w:tcPr>
            <w:tcW w:w="992" w:type="dxa"/>
            <w:shd w:val="clear" w:color="auto" w:fill="auto"/>
            <w:noWrap/>
            <w:vAlign w:val="center"/>
          </w:tcPr>
          <w:p w14:paraId="6A48F7EB" w14:textId="77777777" w:rsidR="00EC47D1" w:rsidRPr="00EC47D1" w:rsidRDefault="00EC47D1" w:rsidP="00EC47D1">
            <w:pPr>
              <w:jc w:val="center"/>
              <w:rPr>
                <w:b/>
                <w:bCs/>
                <w:sz w:val="24"/>
                <w:szCs w:val="24"/>
              </w:rPr>
            </w:pPr>
            <w:r w:rsidRPr="00EC47D1">
              <w:rPr>
                <w:b/>
                <w:bCs/>
                <w:sz w:val="24"/>
                <w:szCs w:val="24"/>
              </w:rPr>
              <w:t>ΝΑΙ</w:t>
            </w:r>
          </w:p>
        </w:tc>
        <w:tc>
          <w:tcPr>
            <w:tcW w:w="709" w:type="dxa"/>
            <w:shd w:val="clear" w:color="auto" w:fill="auto"/>
            <w:noWrap/>
            <w:textDirection w:val="btLr"/>
          </w:tcPr>
          <w:p w14:paraId="0C5BD594" w14:textId="77777777" w:rsidR="00EC47D1" w:rsidRPr="00EC47D1" w:rsidRDefault="00EC47D1" w:rsidP="00EC47D1">
            <w:pPr>
              <w:ind w:left="113" w:right="113"/>
              <w:jc w:val="center"/>
              <w:rPr>
                <w:b/>
                <w:bCs/>
                <w:sz w:val="24"/>
                <w:szCs w:val="24"/>
              </w:rPr>
            </w:pPr>
          </w:p>
        </w:tc>
        <w:tc>
          <w:tcPr>
            <w:tcW w:w="3827" w:type="dxa"/>
            <w:shd w:val="clear" w:color="auto" w:fill="auto"/>
            <w:noWrap/>
          </w:tcPr>
          <w:p w14:paraId="3A1D5520" w14:textId="77777777" w:rsidR="00EC47D1" w:rsidRPr="00EC47D1" w:rsidRDefault="00EC47D1" w:rsidP="00EC47D1">
            <w:pPr>
              <w:jc w:val="center"/>
              <w:rPr>
                <w:b/>
                <w:bCs/>
                <w:sz w:val="24"/>
                <w:szCs w:val="24"/>
              </w:rPr>
            </w:pPr>
          </w:p>
        </w:tc>
      </w:tr>
      <w:tr w:rsidR="00EC47D1" w:rsidRPr="00EC47D1" w14:paraId="1635F71E" w14:textId="77777777" w:rsidTr="00F27129">
        <w:trPr>
          <w:cantSplit/>
          <w:trHeight w:val="703"/>
        </w:trPr>
        <w:tc>
          <w:tcPr>
            <w:tcW w:w="567" w:type="dxa"/>
            <w:shd w:val="clear" w:color="auto" w:fill="auto"/>
            <w:noWrap/>
            <w:vAlign w:val="center"/>
          </w:tcPr>
          <w:p w14:paraId="40479200" w14:textId="77777777" w:rsidR="00EC47D1" w:rsidRPr="00EC47D1" w:rsidRDefault="00EC47D1" w:rsidP="00EC47D1">
            <w:pPr>
              <w:jc w:val="center"/>
              <w:rPr>
                <w:b/>
                <w:bCs/>
              </w:rPr>
            </w:pPr>
            <w:r w:rsidRPr="00EC47D1">
              <w:rPr>
                <w:b/>
                <w:bCs/>
              </w:rPr>
              <w:t>8</w:t>
            </w:r>
          </w:p>
        </w:tc>
        <w:tc>
          <w:tcPr>
            <w:tcW w:w="4254" w:type="dxa"/>
            <w:shd w:val="clear" w:color="auto" w:fill="FFFFFF"/>
          </w:tcPr>
          <w:p w14:paraId="5D514A94" w14:textId="77777777" w:rsidR="00EC47D1" w:rsidRPr="00EC47D1" w:rsidRDefault="00EC47D1" w:rsidP="00EC47D1">
            <w:pPr>
              <w:suppressAutoHyphens/>
              <w:jc w:val="both"/>
              <w:rPr>
                <w:rFonts w:asciiTheme="minorHAnsi" w:eastAsia="Times New Roman" w:hAnsiTheme="minorHAnsi" w:cstheme="minorHAnsi"/>
                <w:lang w:val="el-GR" w:eastAsia="el-GR"/>
              </w:rPr>
            </w:pPr>
            <w:r w:rsidRPr="00EC47D1">
              <w:rPr>
                <w:rFonts w:asciiTheme="minorHAnsi" w:eastAsia="Times New Roman" w:hAnsiTheme="minorHAnsi" w:cstheme="minorHAnsi"/>
                <w:lang w:val="el-GR" w:eastAsia="el-GR"/>
              </w:rPr>
              <w:t>Να έχει βραχίονες μεταφοράς του κρεβατιού.</w:t>
            </w:r>
          </w:p>
          <w:p w14:paraId="14B8E9E9" w14:textId="58F29B29" w:rsidR="00EC47D1" w:rsidRPr="00EC47D1" w:rsidRDefault="00EC47D1" w:rsidP="00EC47D1">
            <w:pPr>
              <w:suppressAutoHyphens/>
              <w:rPr>
                <w:rFonts w:asciiTheme="minorHAnsi" w:hAnsiTheme="minorHAnsi" w:cstheme="minorHAnsi"/>
                <w:color w:val="FF0000"/>
                <w:lang w:val="el-GR"/>
              </w:rPr>
            </w:pPr>
          </w:p>
        </w:tc>
        <w:tc>
          <w:tcPr>
            <w:tcW w:w="992" w:type="dxa"/>
            <w:shd w:val="clear" w:color="auto" w:fill="auto"/>
            <w:noWrap/>
            <w:vAlign w:val="center"/>
          </w:tcPr>
          <w:p w14:paraId="14F2564E" w14:textId="77777777" w:rsidR="00EC47D1" w:rsidRPr="00EC47D1" w:rsidRDefault="00EC47D1" w:rsidP="00EC47D1">
            <w:pPr>
              <w:jc w:val="center"/>
              <w:rPr>
                <w:b/>
                <w:bCs/>
                <w:sz w:val="24"/>
                <w:szCs w:val="24"/>
              </w:rPr>
            </w:pPr>
            <w:r w:rsidRPr="00EC47D1">
              <w:rPr>
                <w:b/>
                <w:bCs/>
                <w:sz w:val="24"/>
                <w:szCs w:val="24"/>
              </w:rPr>
              <w:t>ΝΑΙ</w:t>
            </w:r>
          </w:p>
        </w:tc>
        <w:tc>
          <w:tcPr>
            <w:tcW w:w="709" w:type="dxa"/>
            <w:shd w:val="clear" w:color="auto" w:fill="auto"/>
            <w:noWrap/>
            <w:textDirection w:val="btLr"/>
          </w:tcPr>
          <w:p w14:paraId="2FE5ACD4" w14:textId="77777777" w:rsidR="00EC47D1" w:rsidRPr="00EC47D1" w:rsidRDefault="00EC47D1" w:rsidP="00EC47D1">
            <w:pPr>
              <w:ind w:left="113" w:right="113"/>
              <w:jc w:val="center"/>
              <w:rPr>
                <w:b/>
                <w:bCs/>
                <w:sz w:val="24"/>
                <w:szCs w:val="24"/>
              </w:rPr>
            </w:pPr>
          </w:p>
        </w:tc>
        <w:tc>
          <w:tcPr>
            <w:tcW w:w="3827" w:type="dxa"/>
            <w:shd w:val="clear" w:color="auto" w:fill="auto"/>
            <w:noWrap/>
          </w:tcPr>
          <w:p w14:paraId="1924073A" w14:textId="77777777" w:rsidR="00EC47D1" w:rsidRPr="00EC47D1" w:rsidRDefault="00EC47D1" w:rsidP="00EC47D1">
            <w:pPr>
              <w:jc w:val="center"/>
              <w:rPr>
                <w:b/>
                <w:bCs/>
                <w:sz w:val="24"/>
                <w:szCs w:val="24"/>
              </w:rPr>
            </w:pPr>
          </w:p>
        </w:tc>
      </w:tr>
      <w:tr w:rsidR="00EC47D1" w:rsidRPr="00EC47D1" w14:paraId="2EF7EBD6" w14:textId="77777777" w:rsidTr="00F27129">
        <w:trPr>
          <w:cantSplit/>
          <w:trHeight w:val="703"/>
        </w:trPr>
        <w:tc>
          <w:tcPr>
            <w:tcW w:w="567" w:type="dxa"/>
            <w:shd w:val="clear" w:color="auto" w:fill="auto"/>
            <w:noWrap/>
            <w:vAlign w:val="center"/>
          </w:tcPr>
          <w:p w14:paraId="2F55F278" w14:textId="77777777" w:rsidR="00EC47D1" w:rsidRPr="00EC47D1" w:rsidRDefault="00EC47D1" w:rsidP="00EC47D1">
            <w:pPr>
              <w:jc w:val="center"/>
              <w:rPr>
                <w:b/>
                <w:bCs/>
              </w:rPr>
            </w:pPr>
            <w:r w:rsidRPr="00EC47D1">
              <w:rPr>
                <w:b/>
                <w:bCs/>
              </w:rPr>
              <w:t>9</w:t>
            </w:r>
          </w:p>
        </w:tc>
        <w:tc>
          <w:tcPr>
            <w:tcW w:w="4254" w:type="dxa"/>
            <w:shd w:val="clear" w:color="auto" w:fill="FFFFFF"/>
          </w:tcPr>
          <w:p w14:paraId="7DB12C34" w14:textId="77777777" w:rsidR="00EC47D1" w:rsidRPr="00EC47D1" w:rsidRDefault="00EC47D1" w:rsidP="00EC47D1">
            <w:pPr>
              <w:suppressAutoHyphens/>
              <w:jc w:val="both"/>
              <w:rPr>
                <w:rFonts w:asciiTheme="minorHAnsi" w:eastAsia="Times New Roman" w:hAnsiTheme="minorHAnsi" w:cstheme="minorHAnsi"/>
                <w:lang w:val="el-GR" w:eastAsia="el-GR"/>
              </w:rPr>
            </w:pPr>
            <w:r w:rsidRPr="00EC47D1">
              <w:rPr>
                <w:rFonts w:asciiTheme="minorHAnsi" w:eastAsia="Times New Roman" w:hAnsiTheme="minorHAnsi" w:cstheme="minorHAnsi"/>
                <w:lang w:val="el-GR" w:eastAsia="el-GR"/>
              </w:rPr>
              <w:t>Να διαθέτει 4 πλήρως περιστρεφόμενους τροχούς για τη μεταφορά με σύστημα φρένων και στους 4 τροχούς.</w:t>
            </w:r>
          </w:p>
          <w:p w14:paraId="35DFEDD1" w14:textId="77777777" w:rsidR="00EC47D1" w:rsidRPr="00EC47D1" w:rsidRDefault="00EC47D1" w:rsidP="00EC47D1">
            <w:pPr>
              <w:suppressAutoHyphens/>
              <w:rPr>
                <w:rFonts w:asciiTheme="minorHAnsi" w:eastAsia="Times New Roman" w:hAnsiTheme="minorHAnsi" w:cstheme="minorHAnsi"/>
                <w:lang w:val="el-GR"/>
              </w:rPr>
            </w:pPr>
          </w:p>
          <w:p w14:paraId="6AB32C43" w14:textId="77777777" w:rsidR="00EC47D1" w:rsidRPr="00EC47D1" w:rsidRDefault="00EC47D1" w:rsidP="00EC47D1">
            <w:pPr>
              <w:suppressAutoHyphens/>
              <w:rPr>
                <w:rFonts w:asciiTheme="minorHAnsi" w:eastAsia="Times New Roman" w:hAnsiTheme="minorHAnsi" w:cstheme="minorHAnsi"/>
                <w:lang w:val="el-GR"/>
              </w:rPr>
            </w:pPr>
          </w:p>
          <w:p w14:paraId="76B5EF29" w14:textId="77777777" w:rsidR="00EC47D1" w:rsidRPr="00EC47D1" w:rsidRDefault="00EC47D1" w:rsidP="00EC47D1">
            <w:pPr>
              <w:rPr>
                <w:rFonts w:asciiTheme="minorHAnsi" w:hAnsiTheme="minorHAnsi" w:cstheme="minorHAnsi"/>
                <w:color w:val="FF0000"/>
                <w:lang w:val="el-GR"/>
              </w:rPr>
            </w:pPr>
          </w:p>
        </w:tc>
        <w:tc>
          <w:tcPr>
            <w:tcW w:w="992" w:type="dxa"/>
            <w:shd w:val="clear" w:color="auto" w:fill="auto"/>
            <w:noWrap/>
            <w:vAlign w:val="center"/>
          </w:tcPr>
          <w:p w14:paraId="3CA4FC85" w14:textId="77777777" w:rsidR="00EC47D1" w:rsidRPr="00EC47D1" w:rsidRDefault="00EC47D1" w:rsidP="00EC47D1">
            <w:pPr>
              <w:jc w:val="center"/>
              <w:rPr>
                <w:b/>
                <w:bCs/>
                <w:sz w:val="24"/>
                <w:szCs w:val="24"/>
              </w:rPr>
            </w:pPr>
            <w:r w:rsidRPr="00EC47D1">
              <w:rPr>
                <w:b/>
                <w:bCs/>
                <w:sz w:val="24"/>
                <w:szCs w:val="24"/>
              </w:rPr>
              <w:t>ΝΑΙ</w:t>
            </w:r>
          </w:p>
        </w:tc>
        <w:tc>
          <w:tcPr>
            <w:tcW w:w="709" w:type="dxa"/>
            <w:shd w:val="clear" w:color="auto" w:fill="auto"/>
            <w:noWrap/>
            <w:textDirection w:val="btLr"/>
          </w:tcPr>
          <w:p w14:paraId="20784147" w14:textId="77777777" w:rsidR="00EC47D1" w:rsidRPr="00EC47D1" w:rsidRDefault="00EC47D1" w:rsidP="00EC47D1">
            <w:pPr>
              <w:ind w:left="113" w:right="113"/>
              <w:jc w:val="center"/>
              <w:rPr>
                <w:b/>
                <w:bCs/>
                <w:sz w:val="24"/>
                <w:szCs w:val="24"/>
              </w:rPr>
            </w:pPr>
          </w:p>
        </w:tc>
        <w:tc>
          <w:tcPr>
            <w:tcW w:w="3827" w:type="dxa"/>
            <w:shd w:val="clear" w:color="auto" w:fill="auto"/>
            <w:noWrap/>
          </w:tcPr>
          <w:p w14:paraId="406CF4CB" w14:textId="77777777" w:rsidR="00EC47D1" w:rsidRPr="00EC47D1" w:rsidRDefault="00EC47D1" w:rsidP="00EC47D1">
            <w:pPr>
              <w:jc w:val="center"/>
              <w:rPr>
                <w:b/>
                <w:bCs/>
                <w:sz w:val="24"/>
                <w:szCs w:val="24"/>
              </w:rPr>
            </w:pPr>
          </w:p>
        </w:tc>
      </w:tr>
      <w:tr w:rsidR="00EC47D1" w:rsidRPr="00EC47D1" w14:paraId="611561B0" w14:textId="77777777" w:rsidTr="00F27129">
        <w:trPr>
          <w:cantSplit/>
          <w:trHeight w:val="703"/>
        </w:trPr>
        <w:tc>
          <w:tcPr>
            <w:tcW w:w="5813" w:type="dxa"/>
            <w:gridSpan w:val="3"/>
            <w:shd w:val="clear" w:color="auto" w:fill="9CC2E5"/>
            <w:noWrap/>
            <w:vAlign w:val="center"/>
          </w:tcPr>
          <w:p w14:paraId="781F2D48" w14:textId="77777777" w:rsidR="00EC47D1" w:rsidRPr="00EC47D1" w:rsidRDefault="00EC47D1" w:rsidP="00EC47D1">
            <w:pPr>
              <w:jc w:val="center"/>
              <w:rPr>
                <w:b/>
                <w:bCs/>
                <w:sz w:val="24"/>
                <w:szCs w:val="24"/>
              </w:rPr>
            </w:pPr>
            <w:r w:rsidRPr="00EC47D1">
              <w:rPr>
                <w:b/>
                <w:bCs/>
                <w:sz w:val="24"/>
                <w:szCs w:val="24"/>
              </w:rPr>
              <w:lastRenderedPageBreak/>
              <w:t>ΠΡΟΔΙΑΓΡΑΦΕΣ</w:t>
            </w:r>
          </w:p>
        </w:tc>
        <w:tc>
          <w:tcPr>
            <w:tcW w:w="4536" w:type="dxa"/>
            <w:gridSpan w:val="2"/>
            <w:tcBorders>
              <w:left w:val="nil"/>
              <w:right w:val="nil"/>
            </w:tcBorders>
            <w:shd w:val="clear" w:color="auto" w:fill="9CC2E5"/>
            <w:noWrap/>
            <w:vAlign w:val="center"/>
          </w:tcPr>
          <w:p w14:paraId="5F191A5E" w14:textId="77777777" w:rsidR="00EC47D1" w:rsidRPr="00EC47D1" w:rsidRDefault="00EC47D1" w:rsidP="00EC47D1">
            <w:pPr>
              <w:jc w:val="center"/>
              <w:rPr>
                <w:b/>
                <w:bCs/>
                <w:sz w:val="24"/>
                <w:szCs w:val="24"/>
              </w:rPr>
            </w:pPr>
            <w:r w:rsidRPr="00EC47D1">
              <w:rPr>
                <w:b/>
                <w:bCs/>
                <w:sz w:val="24"/>
                <w:szCs w:val="24"/>
              </w:rPr>
              <w:t>ΣΤΟΙΧΕΙΑ      ΠΡΟΣΦΟΡΑΣ</w:t>
            </w:r>
          </w:p>
        </w:tc>
      </w:tr>
      <w:tr w:rsidR="00EC47D1" w:rsidRPr="00EC47D1" w14:paraId="3571618F" w14:textId="77777777" w:rsidTr="00F27129">
        <w:trPr>
          <w:cantSplit/>
          <w:trHeight w:val="1687"/>
        </w:trPr>
        <w:tc>
          <w:tcPr>
            <w:tcW w:w="567" w:type="dxa"/>
            <w:shd w:val="clear" w:color="auto" w:fill="9CC2E5"/>
            <w:noWrap/>
            <w:textDirection w:val="btLr"/>
            <w:vAlign w:val="center"/>
          </w:tcPr>
          <w:p w14:paraId="0C51791A" w14:textId="77777777" w:rsidR="00EC47D1" w:rsidRPr="00EC47D1" w:rsidRDefault="00EC47D1" w:rsidP="00EC47D1">
            <w:pPr>
              <w:jc w:val="center"/>
              <w:rPr>
                <w:b/>
                <w:bCs/>
              </w:rPr>
            </w:pPr>
            <w:r w:rsidRPr="00EC47D1">
              <w:t>Α/Α</w:t>
            </w:r>
          </w:p>
        </w:tc>
        <w:tc>
          <w:tcPr>
            <w:tcW w:w="4254" w:type="dxa"/>
            <w:shd w:val="clear" w:color="auto" w:fill="9CC2E5"/>
            <w:vAlign w:val="center"/>
          </w:tcPr>
          <w:p w14:paraId="2C9F9DF5" w14:textId="77777777" w:rsidR="00EC47D1" w:rsidRPr="00EC47D1" w:rsidRDefault="00EC47D1" w:rsidP="00EC47D1">
            <w:pPr>
              <w:jc w:val="center"/>
              <w:rPr>
                <w:sz w:val="24"/>
                <w:szCs w:val="24"/>
              </w:rPr>
            </w:pPr>
            <w:r w:rsidRPr="00EC47D1">
              <w:rPr>
                <w:b/>
                <w:bCs/>
                <w:sz w:val="24"/>
                <w:szCs w:val="24"/>
              </w:rPr>
              <w:t>ΠΕΡΙΓΡΑΦΗ</w:t>
            </w:r>
          </w:p>
          <w:p w14:paraId="027B8CBC" w14:textId="77777777" w:rsidR="00EC47D1" w:rsidRPr="00EC47D1" w:rsidRDefault="00EC47D1" w:rsidP="00EC47D1">
            <w:pPr>
              <w:suppressAutoHyphens/>
              <w:jc w:val="center"/>
              <w:rPr>
                <w:rFonts w:eastAsia="Times New Roman" w:cs="Calibri"/>
              </w:rPr>
            </w:pPr>
            <w:r w:rsidRPr="00EC47D1">
              <w:rPr>
                <w:b/>
                <w:bCs/>
                <w:sz w:val="24"/>
                <w:szCs w:val="24"/>
              </w:rPr>
              <w:t>ΠΡΟΔΙΑΓΡΑΦΗΣ</w:t>
            </w:r>
          </w:p>
        </w:tc>
        <w:tc>
          <w:tcPr>
            <w:tcW w:w="992" w:type="dxa"/>
            <w:shd w:val="clear" w:color="auto" w:fill="9CC2E5"/>
            <w:noWrap/>
            <w:textDirection w:val="btLr"/>
            <w:vAlign w:val="center"/>
          </w:tcPr>
          <w:p w14:paraId="58D2BBC5" w14:textId="77777777" w:rsidR="00EC47D1" w:rsidRPr="00EC47D1" w:rsidRDefault="00EC47D1" w:rsidP="00EC47D1">
            <w:pPr>
              <w:jc w:val="center"/>
              <w:rPr>
                <w:b/>
                <w:bCs/>
                <w:sz w:val="24"/>
                <w:szCs w:val="24"/>
              </w:rPr>
            </w:pPr>
            <w:r w:rsidRPr="00EC47D1">
              <w:rPr>
                <w:b/>
                <w:bCs/>
                <w:sz w:val="24"/>
                <w:szCs w:val="24"/>
              </w:rPr>
              <w:t>ΑΠΑΙΤΗΣΗ</w:t>
            </w:r>
          </w:p>
        </w:tc>
        <w:tc>
          <w:tcPr>
            <w:tcW w:w="709" w:type="dxa"/>
            <w:shd w:val="clear" w:color="auto" w:fill="9CC2E5"/>
            <w:noWrap/>
            <w:textDirection w:val="btLr"/>
            <w:vAlign w:val="center"/>
          </w:tcPr>
          <w:p w14:paraId="277A6C9B" w14:textId="77777777" w:rsidR="00EC47D1" w:rsidRPr="00EC47D1" w:rsidRDefault="00EC47D1" w:rsidP="00EC47D1">
            <w:pPr>
              <w:ind w:left="113" w:right="113"/>
              <w:jc w:val="center"/>
              <w:rPr>
                <w:b/>
                <w:bCs/>
                <w:sz w:val="24"/>
                <w:szCs w:val="24"/>
              </w:rPr>
            </w:pPr>
            <w:r w:rsidRPr="00EC47D1">
              <w:rPr>
                <w:b/>
                <w:bCs/>
                <w:sz w:val="24"/>
                <w:szCs w:val="24"/>
              </w:rPr>
              <w:t>ΑΠΑΝΤΗΣΗ</w:t>
            </w:r>
          </w:p>
        </w:tc>
        <w:tc>
          <w:tcPr>
            <w:tcW w:w="3827" w:type="dxa"/>
            <w:shd w:val="clear" w:color="auto" w:fill="9CC2E5"/>
            <w:noWrap/>
            <w:vAlign w:val="center"/>
          </w:tcPr>
          <w:p w14:paraId="1EA54057" w14:textId="77777777" w:rsidR="00EC47D1" w:rsidRPr="00EC47D1" w:rsidRDefault="00EC47D1" w:rsidP="00EC47D1">
            <w:pPr>
              <w:jc w:val="center"/>
              <w:rPr>
                <w:b/>
                <w:bCs/>
                <w:sz w:val="24"/>
                <w:szCs w:val="24"/>
              </w:rPr>
            </w:pPr>
            <w:r w:rsidRPr="00EC47D1">
              <w:rPr>
                <w:b/>
                <w:bCs/>
                <w:sz w:val="24"/>
                <w:szCs w:val="24"/>
              </w:rPr>
              <w:t>ΠΑΡΑΠΟΜΠΗ</w:t>
            </w:r>
          </w:p>
          <w:p w14:paraId="44A20EC4" w14:textId="77777777" w:rsidR="00EC47D1" w:rsidRPr="00EC47D1" w:rsidRDefault="00EC47D1" w:rsidP="00EC47D1">
            <w:pPr>
              <w:jc w:val="center"/>
              <w:rPr>
                <w:b/>
                <w:bCs/>
                <w:sz w:val="24"/>
                <w:szCs w:val="24"/>
              </w:rPr>
            </w:pPr>
            <w:r w:rsidRPr="00EC47D1">
              <w:rPr>
                <w:b/>
                <w:bCs/>
                <w:sz w:val="24"/>
                <w:szCs w:val="24"/>
              </w:rPr>
              <w:t>ΣΕΛΙΔΑ,</w:t>
            </w:r>
          </w:p>
          <w:p w14:paraId="181D41C8" w14:textId="77777777" w:rsidR="00EC47D1" w:rsidRPr="00EC47D1" w:rsidRDefault="00EC47D1" w:rsidP="00EC47D1">
            <w:pPr>
              <w:jc w:val="center"/>
              <w:rPr>
                <w:b/>
                <w:bCs/>
                <w:sz w:val="24"/>
                <w:szCs w:val="24"/>
              </w:rPr>
            </w:pPr>
            <w:r w:rsidRPr="00EC47D1">
              <w:rPr>
                <w:b/>
                <w:bCs/>
                <w:sz w:val="24"/>
                <w:szCs w:val="24"/>
              </w:rPr>
              <w:t>ΠΑΡΑΓΡΑΦΟ</w:t>
            </w:r>
          </w:p>
        </w:tc>
      </w:tr>
      <w:tr w:rsidR="00EC47D1" w:rsidRPr="00EC47D1" w14:paraId="39094A05" w14:textId="77777777" w:rsidTr="00927FF1">
        <w:trPr>
          <w:cantSplit/>
          <w:trHeight w:val="2828"/>
        </w:trPr>
        <w:tc>
          <w:tcPr>
            <w:tcW w:w="567" w:type="dxa"/>
            <w:tcBorders>
              <w:bottom w:val="single" w:sz="4" w:space="0" w:color="auto"/>
            </w:tcBorders>
            <w:shd w:val="clear" w:color="auto" w:fill="auto"/>
            <w:noWrap/>
            <w:vAlign w:val="center"/>
          </w:tcPr>
          <w:p w14:paraId="59B884DD" w14:textId="77777777" w:rsidR="00EC47D1" w:rsidRPr="00EC47D1" w:rsidRDefault="00EC47D1" w:rsidP="00EC47D1">
            <w:pPr>
              <w:jc w:val="center"/>
              <w:rPr>
                <w:b/>
                <w:bCs/>
              </w:rPr>
            </w:pPr>
            <w:r w:rsidRPr="00EC47D1">
              <w:rPr>
                <w:b/>
                <w:bCs/>
              </w:rPr>
              <w:t>10</w:t>
            </w:r>
          </w:p>
        </w:tc>
        <w:tc>
          <w:tcPr>
            <w:tcW w:w="4254" w:type="dxa"/>
            <w:shd w:val="clear" w:color="auto" w:fill="FFFFFF"/>
          </w:tcPr>
          <w:p w14:paraId="74BA5B5D" w14:textId="3FAEDE83" w:rsidR="00EC47D1" w:rsidRPr="00EC47D1" w:rsidRDefault="00927FF1" w:rsidP="00EC47D1">
            <w:pPr>
              <w:suppressAutoHyphens/>
              <w:rPr>
                <w:rFonts w:asciiTheme="minorHAnsi" w:hAnsiTheme="minorHAnsi" w:cstheme="minorHAnsi"/>
                <w:color w:val="FF0000"/>
                <w:lang w:val="el-GR"/>
              </w:rPr>
            </w:pPr>
            <w:r w:rsidRPr="00927FF1">
              <w:rPr>
                <w:rFonts w:asciiTheme="minorHAnsi" w:eastAsia="Times New Roman" w:hAnsiTheme="minorHAnsi" w:cstheme="minorHAnsi"/>
                <w:lang w:val="el-GR" w:eastAsia="el-GR"/>
              </w:rPr>
              <w:t xml:space="preserve">Να είναι δυνατές οι κλίσεις του κρεβατιού (θέσεις </w:t>
            </w:r>
            <w:proofErr w:type="spellStart"/>
            <w:r w:rsidRPr="00927FF1">
              <w:rPr>
                <w:rFonts w:asciiTheme="minorHAnsi" w:eastAsia="Times New Roman" w:hAnsiTheme="minorHAnsi" w:cstheme="minorHAnsi"/>
                <w:lang w:eastAsia="el-GR"/>
              </w:rPr>
              <w:t>tredelenburg</w:t>
            </w:r>
            <w:proofErr w:type="spellEnd"/>
            <w:r w:rsidRPr="00927FF1">
              <w:rPr>
                <w:rFonts w:asciiTheme="minorHAnsi" w:eastAsia="Times New Roman" w:hAnsiTheme="minorHAnsi" w:cstheme="minorHAnsi"/>
                <w:lang w:val="el-GR" w:eastAsia="el-GR"/>
              </w:rPr>
              <w:t xml:space="preserve"> και ανάστροφη) ικανής κλίσης (</w:t>
            </w:r>
            <w:proofErr w:type="spellStart"/>
            <w:r w:rsidRPr="00927FF1">
              <w:rPr>
                <w:rFonts w:asciiTheme="minorHAnsi" w:eastAsia="Times New Roman" w:hAnsiTheme="minorHAnsi" w:cstheme="minorHAnsi"/>
                <w:i/>
                <w:iCs/>
                <w:lang w:eastAsia="el-GR"/>
              </w:rPr>
              <w:t>tredelenburg</w:t>
            </w:r>
            <w:proofErr w:type="spellEnd"/>
            <w:r w:rsidRPr="00927FF1">
              <w:rPr>
                <w:rFonts w:asciiTheme="minorHAnsi" w:eastAsia="Times New Roman" w:hAnsiTheme="minorHAnsi" w:cstheme="minorHAnsi"/>
                <w:i/>
                <w:iCs/>
                <w:lang w:val="el-GR" w:eastAsia="el-GR"/>
              </w:rPr>
              <w:t xml:space="preserve"> τουλάχιστον 25 μοίρες)</w:t>
            </w:r>
            <w:r w:rsidRPr="00927FF1">
              <w:rPr>
                <w:rFonts w:asciiTheme="minorHAnsi" w:eastAsia="Times New Roman" w:hAnsiTheme="minorHAnsi" w:cstheme="minorHAnsi"/>
                <w:lang w:val="el-GR" w:eastAsia="el-GR"/>
              </w:rPr>
              <w:t xml:space="preserve"> και να μπορεί να σηκωθεί η πλάτη και να βυθιστούν τα πόδια (</w:t>
            </w:r>
            <w:r w:rsidRPr="00927FF1">
              <w:rPr>
                <w:rFonts w:asciiTheme="minorHAnsi" w:eastAsia="Times New Roman" w:hAnsiTheme="minorHAnsi" w:cstheme="minorHAnsi"/>
                <w:i/>
                <w:iCs/>
                <w:lang w:val="el-GR" w:eastAsia="el-GR"/>
              </w:rPr>
              <w:t>τουλάχιστον 75 μοίρες</w:t>
            </w:r>
            <w:r w:rsidRPr="00927FF1">
              <w:rPr>
                <w:rFonts w:asciiTheme="minorHAnsi" w:eastAsia="Times New Roman" w:hAnsiTheme="minorHAnsi" w:cstheme="minorHAnsi"/>
                <w:lang w:val="el-GR" w:eastAsia="el-GR"/>
              </w:rPr>
              <w:t xml:space="preserve"> </w:t>
            </w:r>
            <w:r w:rsidRPr="00927FF1">
              <w:rPr>
                <w:rFonts w:asciiTheme="minorHAnsi" w:eastAsia="Times New Roman" w:hAnsiTheme="minorHAnsi" w:cstheme="minorHAnsi"/>
                <w:i/>
                <w:iCs/>
                <w:lang w:val="el-GR" w:eastAsia="el-GR"/>
              </w:rPr>
              <w:t>αμφότερα</w:t>
            </w:r>
            <w:r w:rsidRPr="00927FF1">
              <w:rPr>
                <w:rFonts w:asciiTheme="minorHAnsi" w:eastAsia="Times New Roman" w:hAnsiTheme="minorHAnsi" w:cstheme="minorHAnsi"/>
                <w:lang w:val="el-GR" w:eastAsia="el-GR"/>
              </w:rPr>
              <w:t>) προκειμένου να μετατρέπεται σε καρέκλα μεταφοράς και ανάνηψης ασθενούς.</w:t>
            </w:r>
          </w:p>
        </w:tc>
        <w:tc>
          <w:tcPr>
            <w:tcW w:w="992" w:type="dxa"/>
            <w:tcBorders>
              <w:bottom w:val="single" w:sz="4" w:space="0" w:color="auto"/>
            </w:tcBorders>
            <w:shd w:val="clear" w:color="auto" w:fill="auto"/>
            <w:noWrap/>
            <w:vAlign w:val="center"/>
          </w:tcPr>
          <w:p w14:paraId="2C4FF3C0" w14:textId="77777777" w:rsidR="00EC47D1" w:rsidRPr="00EC47D1" w:rsidRDefault="00EC47D1" w:rsidP="00EC47D1">
            <w:pPr>
              <w:jc w:val="center"/>
              <w:rPr>
                <w:b/>
                <w:bCs/>
                <w:sz w:val="24"/>
                <w:szCs w:val="24"/>
              </w:rPr>
            </w:pPr>
            <w:r w:rsidRPr="00EC47D1">
              <w:rPr>
                <w:b/>
                <w:bCs/>
                <w:sz w:val="24"/>
                <w:szCs w:val="24"/>
              </w:rPr>
              <w:t>ΝΑΙ</w:t>
            </w:r>
          </w:p>
        </w:tc>
        <w:tc>
          <w:tcPr>
            <w:tcW w:w="709" w:type="dxa"/>
            <w:tcBorders>
              <w:bottom w:val="single" w:sz="4" w:space="0" w:color="auto"/>
            </w:tcBorders>
            <w:shd w:val="clear" w:color="auto" w:fill="auto"/>
            <w:noWrap/>
            <w:textDirection w:val="btLr"/>
          </w:tcPr>
          <w:p w14:paraId="1246D50F" w14:textId="77777777" w:rsidR="00EC47D1" w:rsidRPr="00EC47D1" w:rsidRDefault="00EC47D1" w:rsidP="00EC47D1">
            <w:pPr>
              <w:ind w:left="113" w:right="113"/>
              <w:jc w:val="center"/>
              <w:rPr>
                <w:b/>
                <w:bCs/>
                <w:sz w:val="24"/>
                <w:szCs w:val="24"/>
              </w:rPr>
            </w:pPr>
          </w:p>
        </w:tc>
        <w:tc>
          <w:tcPr>
            <w:tcW w:w="3827" w:type="dxa"/>
            <w:tcBorders>
              <w:bottom w:val="single" w:sz="4" w:space="0" w:color="auto"/>
            </w:tcBorders>
            <w:shd w:val="clear" w:color="auto" w:fill="auto"/>
            <w:noWrap/>
          </w:tcPr>
          <w:p w14:paraId="42685ECA" w14:textId="77777777" w:rsidR="00EC47D1" w:rsidRPr="00EC47D1" w:rsidRDefault="00EC47D1" w:rsidP="00EC47D1">
            <w:pPr>
              <w:jc w:val="center"/>
              <w:rPr>
                <w:b/>
                <w:bCs/>
                <w:sz w:val="24"/>
                <w:szCs w:val="24"/>
              </w:rPr>
            </w:pPr>
          </w:p>
        </w:tc>
      </w:tr>
      <w:tr w:rsidR="00EC47D1" w:rsidRPr="00EC47D1" w14:paraId="657AAD29" w14:textId="77777777" w:rsidTr="00927FF1">
        <w:trPr>
          <w:cantSplit/>
          <w:trHeight w:val="2363"/>
        </w:trPr>
        <w:tc>
          <w:tcPr>
            <w:tcW w:w="567" w:type="dxa"/>
            <w:shd w:val="clear" w:color="auto" w:fill="auto"/>
            <w:noWrap/>
            <w:vAlign w:val="center"/>
          </w:tcPr>
          <w:p w14:paraId="3469651A" w14:textId="77777777" w:rsidR="00EC47D1" w:rsidRPr="00EC47D1" w:rsidRDefault="00EC47D1" w:rsidP="00EC47D1">
            <w:pPr>
              <w:jc w:val="center"/>
              <w:rPr>
                <w:b/>
                <w:bCs/>
              </w:rPr>
            </w:pPr>
            <w:r w:rsidRPr="00EC47D1">
              <w:rPr>
                <w:b/>
                <w:bCs/>
              </w:rPr>
              <w:t>11</w:t>
            </w:r>
          </w:p>
        </w:tc>
        <w:tc>
          <w:tcPr>
            <w:tcW w:w="4254" w:type="dxa"/>
            <w:shd w:val="clear" w:color="auto" w:fill="FFFFFF"/>
          </w:tcPr>
          <w:p w14:paraId="3E7F2AB1" w14:textId="25D0A542" w:rsidR="00EC47D1" w:rsidRPr="00EC47D1" w:rsidRDefault="00927FF1" w:rsidP="00EC47D1">
            <w:pPr>
              <w:rPr>
                <w:rFonts w:asciiTheme="minorHAnsi" w:hAnsiTheme="minorHAnsi" w:cstheme="minorHAnsi"/>
                <w:color w:val="FF0000"/>
                <w:lang w:val="el-GR"/>
              </w:rPr>
            </w:pPr>
            <w:r w:rsidRPr="00927FF1">
              <w:rPr>
                <w:rFonts w:asciiTheme="minorHAnsi" w:eastAsia="Times New Roman" w:hAnsiTheme="minorHAnsi" w:cstheme="minorHAnsi"/>
                <w:lang w:val="el-GR" w:eastAsia="el-GR"/>
              </w:rPr>
              <w:t xml:space="preserve">Να περιλαμβάνει προσκέφαλο </w:t>
            </w:r>
            <w:proofErr w:type="spellStart"/>
            <w:r w:rsidRPr="00927FF1">
              <w:rPr>
                <w:rFonts w:asciiTheme="minorHAnsi" w:eastAsia="Times New Roman" w:hAnsiTheme="minorHAnsi" w:cstheme="minorHAnsi"/>
                <w:lang w:val="el-GR" w:eastAsia="el-GR"/>
              </w:rPr>
              <w:t>ανακλινόμενο</w:t>
            </w:r>
            <w:proofErr w:type="spellEnd"/>
            <w:r w:rsidRPr="00927FF1">
              <w:rPr>
                <w:rFonts w:asciiTheme="minorHAnsi" w:eastAsia="Times New Roman" w:hAnsiTheme="minorHAnsi" w:cstheme="minorHAnsi"/>
                <w:lang w:val="el-GR" w:eastAsia="el-GR"/>
              </w:rPr>
              <w:t xml:space="preserve"> καθ’ ύψος και ρυθμιζόμενο στον οριζόντιο άξονα για την εξατομικευμένη, ορθή και άνετη θέση της κεφαλής κατά τη διάρκεια των οφθαλμολογικών επεμβάσεων.</w:t>
            </w:r>
          </w:p>
        </w:tc>
        <w:tc>
          <w:tcPr>
            <w:tcW w:w="992" w:type="dxa"/>
            <w:shd w:val="clear" w:color="auto" w:fill="auto"/>
            <w:noWrap/>
            <w:vAlign w:val="center"/>
          </w:tcPr>
          <w:p w14:paraId="2F9598DA" w14:textId="77777777" w:rsidR="00EC47D1" w:rsidRPr="00EC47D1" w:rsidRDefault="00EC47D1" w:rsidP="00EC47D1">
            <w:pPr>
              <w:jc w:val="center"/>
              <w:rPr>
                <w:b/>
                <w:bCs/>
                <w:sz w:val="24"/>
                <w:szCs w:val="24"/>
              </w:rPr>
            </w:pPr>
            <w:r w:rsidRPr="00EC47D1">
              <w:rPr>
                <w:b/>
                <w:bCs/>
                <w:sz w:val="24"/>
                <w:szCs w:val="24"/>
              </w:rPr>
              <w:t>ΝΑΙ</w:t>
            </w:r>
          </w:p>
        </w:tc>
        <w:tc>
          <w:tcPr>
            <w:tcW w:w="709" w:type="dxa"/>
            <w:shd w:val="clear" w:color="auto" w:fill="auto"/>
            <w:noWrap/>
            <w:textDirection w:val="btLr"/>
          </w:tcPr>
          <w:p w14:paraId="1915A0CA" w14:textId="77777777" w:rsidR="00EC47D1" w:rsidRPr="00EC47D1" w:rsidRDefault="00EC47D1" w:rsidP="00EC47D1">
            <w:pPr>
              <w:ind w:left="113" w:right="113"/>
              <w:jc w:val="center"/>
              <w:rPr>
                <w:b/>
                <w:bCs/>
                <w:sz w:val="24"/>
                <w:szCs w:val="24"/>
              </w:rPr>
            </w:pPr>
          </w:p>
        </w:tc>
        <w:tc>
          <w:tcPr>
            <w:tcW w:w="3827" w:type="dxa"/>
            <w:shd w:val="clear" w:color="auto" w:fill="auto"/>
            <w:noWrap/>
          </w:tcPr>
          <w:p w14:paraId="6DC624B2" w14:textId="77777777" w:rsidR="00EC47D1" w:rsidRPr="00EC47D1" w:rsidRDefault="00EC47D1" w:rsidP="00EC47D1">
            <w:pPr>
              <w:jc w:val="center"/>
              <w:rPr>
                <w:b/>
                <w:bCs/>
                <w:sz w:val="24"/>
                <w:szCs w:val="24"/>
              </w:rPr>
            </w:pPr>
          </w:p>
        </w:tc>
      </w:tr>
      <w:tr w:rsidR="00EC47D1" w:rsidRPr="00EC47D1" w14:paraId="3AB74B4A" w14:textId="77777777" w:rsidTr="00927FF1">
        <w:trPr>
          <w:cantSplit/>
          <w:trHeight w:val="2846"/>
        </w:trPr>
        <w:tc>
          <w:tcPr>
            <w:tcW w:w="567" w:type="dxa"/>
            <w:shd w:val="clear" w:color="auto" w:fill="auto"/>
            <w:noWrap/>
            <w:vAlign w:val="center"/>
          </w:tcPr>
          <w:p w14:paraId="2E51D856" w14:textId="77777777" w:rsidR="00EC47D1" w:rsidRPr="00EC47D1" w:rsidRDefault="00EC47D1" w:rsidP="00EC47D1">
            <w:pPr>
              <w:jc w:val="center"/>
              <w:rPr>
                <w:b/>
                <w:bCs/>
              </w:rPr>
            </w:pPr>
            <w:r w:rsidRPr="00EC47D1">
              <w:rPr>
                <w:b/>
                <w:bCs/>
              </w:rPr>
              <w:t>12</w:t>
            </w:r>
          </w:p>
        </w:tc>
        <w:tc>
          <w:tcPr>
            <w:tcW w:w="4254" w:type="dxa"/>
            <w:shd w:val="clear" w:color="auto" w:fill="FFFFFF"/>
          </w:tcPr>
          <w:p w14:paraId="23F51CE6" w14:textId="77777777" w:rsidR="00927FF1" w:rsidRPr="00927FF1" w:rsidRDefault="00927FF1" w:rsidP="00927FF1">
            <w:pPr>
              <w:suppressAutoHyphens/>
              <w:jc w:val="both"/>
              <w:rPr>
                <w:rFonts w:asciiTheme="minorHAnsi" w:eastAsia="Times New Roman" w:hAnsiTheme="minorHAnsi" w:cstheme="minorHAnsi"/>
                <w:lang w:val="el-GR" w:eastAsia="el-GR"/>
              </w:rPr>
            </w:pPr>
            <w:r w:rsidRPr="00927FF1">
              <w:rPr>
                <w:rFonts w:asciiTheme="minorHAnsi" w:eastAsia="Times New Roman" w:hAnsiTheme="minorHAnsi" w:cstheme="minorHAnsi"/>
                <w:lang w:val="el-GR" w:eastAsia="el-GR"/>
              </w:rPr>
              <w:t xml:space="preserve">Επιπρόσθετα να συνοδεύεται από </w:t>
            </w:r>
            <w:proofErr w:type="spellStart"/>
            <w:r w:rsidRPr="00927FF1">
              <w:rPr>
                <w:rFonts w:asciiTheme="minorHAnsi" w:eastAsia="Times New Roman" w:hAnsiTheme="minorHAnsi" w:cstheme="minorHAnsi"/>
                <w:lang w:val="el-GR" w:eastAsia="el-GR"/>
              </w:rPr>
              <w:t>αποσπούμενο</w:t>
            </w:r>
            <w:proofErr w:type="spellEnd"/>
            <w:r w:rsidRPr="00927FF1">
              <w:rPr>
                <w:rFonts w:asciiTheme="minorHAnsi" w:eastAsia="Times New Roman" w:hAnsiTheme="minorHAnsi" w:cstheme="minorHAnsi"/>
                <w:lang w:val="el-GR" w:eastAsia="el-GR"/>
              </w:rPr>
              <w:t>, ρυθμιζόμενο και προσαρμοζόμενο στο προσκέφαλο υποστηρικτή των καρπών του οφθαλμιάτρου, προκειμένου, ανάλογα με τη φύση και τη διάρκεια της επέμβασης, να διασφαλίζεται η σταθερότητα των χεριών και των κινήσεων του χειρουργού.</w:t>
            </w:r>
          </w:p>
          <w:p w14:paraId="68A7D3E4" w14:textId="77777777" w:rsidR="00EC47D1" w:rsidRPr="00EC47D1" w:rsidRDefault="00EC47D1" w:rsidP="00EC47D1">
            <w:pPr>
              <w:rPr>
                <w:rFonts w:asciiTheme="minorHAnsi" w:hAnsiTheme="minorHAnsi" w:cstheme="minorHAnsi"/>
                <w:color w:val="FF0000"/>
                <w:lang w:val="el-GR"/>
              </w:rPr>
            </w:pPr>
          </w:p>
        </w:tc>
        <w:tc>
          <w:tcPr>
            <w:tcW w:w="992" w:type="dxa"/>
            <w:shd w:val="clear" w:color="auto" w:fill="auto"/>
            <w:noWrap/>
            <w:vAlign w:val="center"/>
          </w:tcPr>
          <w:p w14:paraId="0978CE23" w14:textId="77777777" w:rsidR="00EC47D1" w:rsidRPr="00EC47D1" w:rsidRDefault="00EC47D1" w:rsidP="00EC47D1">
            <w:pPr>
              <w:jc w:val="center"/>
              <w:rPr>
                <w:b/>
                <w:bCs/>
                <w:sz w:val="24"/>
                <w:szCs w:val="24"/>
              </w:rPr>
            </w:pPr>
            <w:r w:rsidRPr="00EC47D1">
              <w:rPr>
                <w:b/>
                <w:bCs/>
                <w:sz w:val="24"/>
                <w:szCs w:val="24"/>
              </w:rPr>
              <w:t>ΝΑΙ</w:t>
            </w:r>
          </w:p>
        </w:tc>
        <w:tc>
          <w:tcPr>
            <w:tcW w:w="709" w:type="dxa"/>
            <w:shd w:val="clear" w:color="auto" w:fill="auto"/>
            <w:noWrap/>
            <w:textDirection w:val="btLr"/>
          </w:tcPr>
          <w:p w14:paraId="7A88D54D" w14:textId="77777777" w:rsidR="00EC47D1" w:rsidRPr="00EC47D1" w:rsidRDefault="00EC47D1" w:rsidP="00EC47D1">
            <w:pPr>
              <w:ind w:left="113" w:right="113"/>
              <w:jc w:val="center"/>
              <w:rPr>
                <w:b/>
                <w:bCs/>
                <w:sz w:val="24"/>
                <w:szCs w:val="24"/>
              </w:rPr>
            </w:pPr>
          </w:p>
        </w:tc>
        <w:tc>
          <w:tcPr>
            <w:tcW w:w="3827" w:type="dxa"/>
            <w:shd w:val="clear" w:color="auto" w:fill="auto"/>
            <w:noWrap/>
          </w:tcPr>
          <w:p w14:paraId="6E6BDAD7" w14:textId="77777777" w:rsidR="00EC47D1" w:rsidRPr="00EC47D1" w:rsidRDefault="00EC47D1" w:rsidP="00EC47D1">
            <w:pPr>
              <w:jc w:val="center"/>
              <w:rPr>
                <w:b/>
                <w:bCs/>
                <w:sz w:val="24"/>
                <w:szCs w:val="24"/>
              </w:rPr>
            </w:pPr>
          </w:p>
        </w:tc>
      </w:tr>
      <w:tr w:rsidR="00EC47D1" w:rsidRPr="00EC47D1" w14:paraId="2B056F44" w14:textId="77777777" w:rsidTr="00927FF1">
        <w:trPr>
          <w:cantSplit/>
          <w:trHeight w:val="1712"/>
        </w:trPr>
        <w:tc>
          <w:tcPr>
            <w:tcW w:w="567" w:type="dxa"/>
            <w:shd w:val="clear" w:color="auto" w:fill="auto"/>
            <w:noWrap/>
            <w:vAlign w:val="center"/>
          </w:tcPr>
          <w:p w14:paraId="24D01FFD" w14:textId="77777777" w:rsidR="00EC47D1" w:rsidRPr="00EC47D1" w:rsidRDefault="00EC47D1" w:rsidP="00EC47D1">
            <w:pPr>
              <w:jc w:val="center"/>
              <w:rPr>
                <w:b/>
                <w:bCs/>
              </w:rPr>
            </w:pPr>
            <w:r w:rsidRPr="00EC47D1">
              <w:rPr>
                <w:b/>
                <w:bCs/>
              </w:rPr>
              <w:t>13</w:t>
            </w:r>
          </w:p>
        </w:tc>
        <w:tc>
          <w:tcPr>
            <w:tcW w:w="4254" w:type="dxa"/>
            <w:shd w:val="clear" w:color="auto" w:fill="FFFFFF"/>
          </w:tcPr>
          <w:p w14:paraId="32C9BD17" w14:textId="507D66FF" w:rsidR="00EC47D1" w:rsidRPr="00EC47D1" w:rsidRDefault="00927FF1" w:rsidP="00EC47D1">
            <w:pPr>
              <w:rPr>
                <w:rFonts w:asciiTheme="minorHAnsi" w:hAnsiTheme="minorHAnsi" w:cstheme="minorHAnsi"/>
                <w:color w:val="FF0000"/>
                <w:sz w:val="20"/>
                <w:szCs w:val="20"/>
                <w:lang w:val="el-GR"/>
              </w:rPr>
            </w:pPr>
            <w:r w:rsidRPr="00927FF1">
              <w:rPr>
                <w:rFonts w:asciiTheme="minorHAnsi" w:eastAsia="Times New Roman" w:hAnsiTheme="minorHAnsi" w:cstheme="minorHAnsi"/>
                <w:sz w:val="20"/>
                <w:szCs w:val="20"/>
                <w:lang w:val="el-GR" w:eastAsia="el-GR"/>
              </w:rPr>
              <w:t>Να δύναται να αναβαθμιστεί με σύστημα ηλεκτροκίνητης λειτουργίας, που να εξασφαλίζει υποβοήθηση στην ώθηση για τη μεταφορά του κρεβατιού με ελεγχόμενη ρύθμιση στους βραχίονες μεταφοράς.</w:t>
            </w:r>
          </w:p>
        </w:tc>
        <w:tc>
          <w:tcPr>
            <w:tcW w:w="992" w:type="dxa"/>
            <w:shd w:val="clear" w:color="auto" w:fill="auto"/>
            <w:noWrap/>
            <w:vAlign w:val="center"/>
          </w:tcPr>
          <w:p w14:paraId="0067E7A3" w14:textId="77777777" w:rsidR="00EC47D1" w:rsidRPr="00EC47D1" w:rsidRDefault="00EC47D1" w:rsidP="00EC47D1">
            <w:pPr>
              <w:jc w:val="center"/>
              <w:rPr>
                <w:b/>
                <w:bCs/>
                <w:sz w:val="24"/>
                <w:szCs w:val="24"/>
              </w:rPr>
            </w:pPr>
            <w:r w:rsidRPr="00EC47D1">
              <w:rPr>
                <w:b/>
                <w:bCs/>
                <w:sz w:val="24"/>
                <w:szCs w:val="24"/>
              </w:rPr>
              <w:t>ΝΑΙ</w:t>
            </w:r>
          </w:p>
        </w:tc>
        <w:tc>
          <w:tcPr>
            <w:tcW w:w="709" w:type="dxa"/>
            <w:shd w:val="clear" w:color="auto" w:fill="auto"/>
            <w:noWrap/>
            <w:textDirection w:val="btLr"/>
          </w:tcPr>
          <w:p w14:paraId="2D2E083F" w14:textId="77777777" w:rsidR="00EC47D1" w:rsidRPr="00EC47D1" w:rsidRDefault="00EC47D1" w:rsidP="00EC47D1">
            <w:pPr>
              <w:ind w:left="113" w:right="113"/>
              <w:jc w:val="center"/>
              <w:rPr>
                <w:b/>
                <w:bCs/>
                <w:sz w:val="24"/>
                <w:szCs w:val="24"/>
              </w:rPr>
            </w:pPr>
          </w:p>
        </w:tc>
        <w:tc>
          <w:tcPr>
            <w:tcW w:w="3827" w:type="dxa"/>
            <w:shd w:val="clear" w:color="auto" w:fill="auto"/>
            <w:noWrap/>
          </w:tcPr>
          <w:p w14:paraId="59FF1CEC" w14:textId="77777777" w:rsidR="00EC47D1" w:rsidRPr="00EC47D1" w:rsidRDefault="00EC47D1" w:rsidP="00EC47D1">
            <w:pPr>
              <w:jc w:val="center"/>
              <w:rPr>
                <w:b/>
                <w:bCs/>
                <w:sz w:val="24"/>
                <w:szCs w:val="24"/>
              </w:rPr>
            </w:pPr>
          </w:p>
        </w:tc>
      </w:tr>
      <w:tr w:rsidR="00EC47D1" w:rsidRPr="00EC47D1" w14:paraId="1D2ED536" w14:textId="77777777" w:rsidTr="00F27129">
        <w:trPr>
          <w:cantSplit/>
          <w:trHeight w:val="703"/>
        </w:trPr>
        <w:tc>
          <w:tcPr>
            <w:tcW w:w="567" w:type="dxa"/>
            <w:shd w:val="clear" w:color="auto" w:fill="auto"/>
            <w:noWrap/>
            <w:vAlign w:val="center"/>
          </w:tcPr>
          <w:p w14:paraId="0A8A3BE7" w14:textId="77777777" w:rsidR="00EC47D1" w:rsidRPr="00EC47D1" w:rsidRDefault="00EC47D1" w:rsidP="00EC47D1">
            <w:pPr>
              <w:jc w:val="center"/>
              <w:rPr>
                <w:b/>
                <w:bCs/>
              </w:rPr>
            </w:pPr>
            <w:r w:rsidRPr="00EC47D1">
              <w:rPr>
                <w:b/>
                <w:bCs/>
              </w:rPr>
              <w:t>14</w:t>
            </w:r>
          </w:p>
        </w:tc>
        <w:tc>
          <w:tcPr>
            <w:tcW w:w="4254" w:type="dxa"/>
            <w:shd w:val="clear" w:color="auto" w:fill="FFFFFF"/>
          </w:tcPr>
          <w:p w14:paraId="7ECA7066" w14:textId="77777777" w:rsidR="00927FF1" w:rsidRPr="00927FF1" w:rsidRDefault="00927FF1" w:rsidP="00927FF1">
            <w:pPr>
              <w:suppressAutoHyphens/>
              <w:jc w:val="both"/>
              <w:rPr>
                <w:rFonts w:asciiTheme="minorHAnsi" w:eastAsia="Times New Roman" w:hAnsiTheme="minorHAnsi" w:cstheme="minorHAnsi"/>
                <w:sz w:val="20"/>
                <w:szCs w:val="20"/>
                <w:lang w:val="el-GR" w:eastAsia="el-GR"/>
              </w:rPr>
            </w:pPr>
            <w:r w:rsidRPr="00927FF1">
              <w:rPr>
                <w:rFonts w:asciiTheme="minorHAnsi" w:eastAsia="Times New Roman" w:hAnsiTheme="minorHAnsi" w:cstheme="minorHAnsi"/>
                <w:sz w:val="20"/>
                <w:szCs w:val="20"/>
                <w:lang w:val="el-GR" w:eastAsia="el-GR"/>
              </w:rPr>
              <w:t>Να διαθέτει διακόπτη επείγοντος κλειδώματος (</w:t>
            </w:r>
            <w:r w:rsidRPr="00927FF1">
              <w:rPr>
                <w:rFonts w:asciiTheme="minorHAnsi" w:eastAsia="Times New Roman" w:hAnsiTheme="minorHAnsi" w:cstheme="minorHAnsi"/>
                <w:i/>
                <w:iCs/>
                <w:sz w:val="20"/>
                <w:szCs w:val="20"/>
                <w:lang w:eastAsia="el-GR"/>
              </w:rPr>
              <w:t>emergency</w:t>
            </w:r>
            <w:r w:rsidRPr="00927FF1">
              <w:rPr>
                <w:rFonts w:asciiTheme="minorHAnsi" w:eastAsia="Times New Roman" w:hAnsiTheme="minorHAnsi" w:cstheme="minorHAnsi"/>
                <w:i/>
                <w:iCs/>
                <w:sz w:val="20"/>
                <w:szCs w:val="20"/>
                <w:lang w:val="el-GR" w:eastAsia="el-GR"/>
              </w:rPr>
              <w:t xml:space="preserve"> </w:t>
            </w:r>
            <w:r w:rsidRPr="00927FF1">
              <w:rPr>
                <w:rFonts w:asciiTheme="minorHAnsi" w:eastAsia="Times New Roman" w:hAnsiTheme="minorHAnsi" w:cstheme="minorHAnsi"/>
                <w:i/>
                <w:iCs/>
                <w:sz w:val="20"/>
                <w:szCs w:val="20"/>
                <w:lang w:eastAsia="el-GR"/>
              </w:rPr>
              <w:t>stop</w:t>
            </w:r>
            <w:r w:rsidRPr="00927FF1">
              <w:rPr>
                <w:rFonts w:asciiTheme="minorHAnsi" w:eastAsia="Times New Roman" w:hAnsiTheme="minorHAnsi" w:cstheme="minorHAnsi"/>
                <w:sz w:val="20"/>
                <w:szCs w:val="20"/>
                <w:lang w:val="el-GR" w:eastAsia="el-GR"/>
              </w:rPr>
              <w:t>).</w:t>
            </w:r>
          </w:p>
          <w:p w14:paraId="5BBCE51A" w14:textId="77777777" w:rsidR="00EC47D1" w:rsidRPr="00EC47D1" w:rsidRDefault="00EC47D1" w:rsidP="00EC47D1">
            <w:pPr>
              <w:rPr>
                <w:rFonts w:asciiTheme="minorHAnsi" w:hAnsiTheme="minorHAnsi" w:cstheme="minorHAnsi"/>
                <w:color w:val="FF0000"/>
                <w:sz w:val="20"/>
                <w:szCs w:val="20"/>
                <w:lang w:val="el-GR"/>
              </w:rPr>
            </w:pPr>
          </w:p>
        </w:tc>
        <w:tc>
          <w:tcPr>
            <w:tcW w:w="992" w:type="dxa"/>
            <w:shd w:val="clear" w:color="auto" w:fill="auto"/>
            <w:noWrap/>
            <w:vAlign w:val="center"/>
          </w:tcPr>
          <w:p w14:paraId="78ADFC45" w14:textId="77777777" w:rsidR="00EC47D1" w:rsidRPr="00EC47D1" w:rsidRDefault="00EC47D1" w:rsidP="00EC47D1">
            <w:pPr>
              <w:jc w:val="center"/>
              <w:rPr>
                <w:b/>
                <w:bCs/>
                <w:sz w:val="24"/>
                <w:szCs w:val="24"/>
              </w:rPr>
            </w:pPr>
            <w:r w:rsidRPr="00EC47D1">
              <w:rPr>
                <w:b/>
                <w:bCs/>
                <w:sz w:val="24"/>
                <w:szCs w:val="24"/>
              </w:rPr>
              <w:t>ΝΑΙ</w:t>
            </w:r>
          </w:p>
        </w:tc>
        <w:tc>
          <w:tcPr>
            <w:tcW w:w="709" w:type="dxa"/>
            <w:shd w:val="clear" w:color="auto" w:fill="auto"/>
            <w:noWrap/>
            <w:textDirection w:val="btLr"/>
          </w:tcPr>
          <w:p w14:paraId="45B3DD80" w14:textId="77777777" w:rsidR="00EC47D1" w:rsidRPr="00EC47D1" w:rsidRDefault="00EC47D1" w:rsidP="00EC47D1">
            <w:pPr>
              <w:ind w:left="113" w:right="113"/>
              <w:jc w:val="center"/>
              <w:rPr>
                <w:b/>
                <w:bCs/>
                <w:sz w:val="24"/>
                <w:szCs w:val="24"/>
              </w:rPr>
            </w:pPr>
          </w:p>
        </w:tc>
        <w:tc>
          <w:tcPr>
            <w:tcW w:w="3827" w:type="dxa"/>
            <w:shd w:val="clear" w:color="auto" w:fill="auto"/>
            <w:noWrap/>
          </w:tcPr>
          <w:p w14:paraId="204549D9" w14:textId="77777777" w:rsidR="00EC47D1" w:rsidRPr="00EC47D1" w:rsidRDefault="00EC47D1" w:rsidP="00EC47D1">
            <w:pPr>
              <w:jc w:val="center"/>
              <w:rPr>
                <w:b/>
                <w:bCs/>
                <w:sz w:val="24"/>
                <w:szCs w:val="24"/>
              </w:rPr>
            </w:pPr>
          </w:p>
        </w:tc>
      </w:tr>
      <w:tr w:rsidR="00927FF1" w:rsidRPr="00EC47D1" w14:paraId="3293DF3F" w14:textId="77777777" w:rsidTr="00927FF1">
        <w:trPr>
          <w:cantSplit/>
          <w:trHeight w:val="703"/>
        </w:trPr>
        <w:tc>
          <w:tcPr>
            <w:tcW w:w="5813" w:type="dxa"/>
            <w:gridSpan w:val="3"/>
            <w:shd w:val="clear" w:color="auto" w:fill="9CC2E5"/>
            <w:noWrap/>
            <w:vAlign w:val="center"/>
          </w:tcPr>
          <w:p w14:paraId="74B39BA7" w14:textId="61091C6B" w:rsidR="00927FF1" w:rsidRPr="00EC47D1" w:rsidRDefault="00927FF1" w:rsidP="00927FF1">
            <w:pPr>
              <w:jc w:val="center"/>
              <w:rPr>
                <w:b/>
                <w:bCs/>
                <w:sz w:val="24"/>
                <w:szCs w:val="24"/>
              </w:rPr>
            </w:pPr>
            <w:r w:rsidRPr="00EC47D1">
              <w:rPr>
                <w:b/>
                <w:bCs/>
                <w:sz w:val="24"/>
                <w:szCs w:val="24"/>
              </w:rPr>
              <w:lastRenderedPageBreak/>
              <w:t>ΠΡΟΔΙΑΓΡΑΦΕΣ</w:t>
            </w:r>
          </w:p>
        </w:tc>
        <w:tc>
          <w:tcPr>
            <w:tcW w:w="4536" w:type="dxa"/>
            <w:gridSpan w:val="2"/>
            <w:tcBorders>
              <w:left w:val="nil"/>
              <w:right w:val="nil"/>
            </w:tcBorders>
            <w:shd w:val="clear" w:color="auto" w:fill="9CC2E5"/>
            <w:noWrap/>
            <w:vAlign w:val="center"/>
          </w:tcPr>
          <w:p w14:paraId="7A1FD74F" w14:textId="359420C5" w:rsidR="00927FF1" w:rsidRPr="00EC47D1" w:rsidRDefault="00927FF1" w:rsidP="00927FF1">
            <w:pPr>
              <w:jc w:val="center"/>
              <w:rPr>
                <w:b/>
                <w:bCs/>
                <w:sz w:val="24"/>
                <w:szCs w:val="24"/>
              </w:rPr>
            </w:pPr>
            <w:r w:rsidRPr="00EC47D1">
              <w:rPr>
                <w:b/>
                <w:bCs/>
                <w:sz w:val="24"/>
                <w:szCs w:val="24"/>
              </w:rPr>
              <w:t>ΣΤΟΙΧΕΙΑ      ΠΡΟΣΦΟΡΑΣ</w:t>
            </w:r>
          </w:p>
        </w:tc>
      </w:tr>
      <w:tr w:rsidR="00927FF1" w:rsidRPr="00EC47D1" w14:paraId="7A0AF2B7" w14:textId="77777777" w:rsidTr="00927FF1">
        <w:trPr>
          <w:cantSplit/>
          <w:trHeight w:val="1543"/>
        </w:trPr>
        <w:tc>
          <w:tcPr>
            <w:tcW w:w="567" w:type="dxa"/>
            <w:shd w:val="clear" w:color="auto" w:fill="9CC2E5"/>
            <w:noWrap/>
            <w:textDirection w:val="btLr"/>
            <w:vAlign w:val="center"/>
          </w:tcPr>
          <w:p w14:paraId="1FA8D710" w14:textId="33FDA033" w:rsidR="00927FF1" w:rsidRPr="00EC47D1" w:rsidRDefault="00927FF1" w:rsidP="00927FF1">
            <w:pPr>
              <w:jc w:val="center"/>
              <w:rPr>
                <w:b/>
                <w:bCs/>
              </w:rPr>
            </w:pPr>
            <w:r w:rsidRPr="00EC47D1">
              <w:t>Α/Α</w:t>
            </w:r>
          </w:p>
        </w:tc>
        <w:tc>
          <w:tcPr>
            <w:tcW w:w="4254" w:type="dxa"/>
            <w:shd w:val="clear" w:color="auto" w:fill="9CC2E5"/>
            <w:vAlign w:val="center"/>
          </w:tcPr>
          <w:p w14:paraId="23F78471" w14:textId="77777777" w:rsidR="00927FF1" w:rsidRPr="00EC47D1" w:rsidRDefault="00927FF1" w:rsidP="00927FF1">
            <w:pPr>
              <w:jc w:val="center"/>
              <w:rPr>
                <w:sz w:val="24"/>
                <w:szCs w:val="24"/>
              </w:rPr>
            </w:pPr>
            <w:r w:rsidRPr="00EC47D1">
              <w:rPr>
                <w:b/>
                <w:bCs/>
                <w:sz w:val="24"/>
                <w:szCs w:val="24"/>
              </w:rPr>
              <w:t>ΠΕΡΙΓΡΑΦΗ</w:t>
            </w:r>
          </w:p>
          <w:p w14:paraId="2B4F45AC" w14:textId="69A0BA91" w:rsidR="00927FF1" w:rsidRPr="00927FF1" w:rsidRDefault="00927FF1" w:rsidP="00927FF1">
            <w:pPr>
              <w:suppressAutoHyphens/>
              <w:jc w:val="center"/>
              <w:rPr>
                <w:rFonts w:eastAsia="Times New Roman" w:cstheme="minorHAnsi"/>
                <w:lang w:val="el-GR" w:eastAsia="el-GR"/>
              </w:rPr>
            </w:pPr>
            <w:r w:rsidRPr="00EC47D1">
              <w:rPr>
                <w:b/>
                <w:bCs/>
                <w:sz w:val="24"/>
                <w:szCs w:val="24"/>
              </w:rPr>
              <w:t>ΠΡΟΔΙΑΓΡΑΦΗΣ</w:t>
            </w:r>
          </w:p>
        </w:tc>
        <w:tc>
          <w:tcPr>
            <w:tcW w:w="992" w:type="dxa"/>
            <w:shd w:val="clear" w:color="auto" w:fill="9CC2E5"/>
            <w:noWrap/>
            <w:textDirection w:val="btLr"/>
            <w:vAlign w:val="center"/>
          </w:tcPr>
          <w:p w14:paraId="1B30AE8E" w14:textId="56222C82" w:rsidR="00927FF1" w:rsidRPr="00EC47D1" w:rsidRDefault="00927FF1" w:rsidP="00927FF1">
            <w:pPr>
              <w:jc w:val="center"/>
              <w:rPr>
                <w:b/>
                <w:bCs/>
                <w:sz w:val="24"/>
                <w:szCs w:val="24"/>
              </w:rPr>
            </w:pPr>
            <w:r w:rsidRPr="00EC47D1">
              <w:rPr>
                <w:b/>
                <w:bCs/>
                <w:sz w:val="24"/>
                <w:szCs w:val="24"/>
              </w:rPr>
              <w:t>ΑΠΑΙΤΗΣΗ</w:t>
            </w:r>
          </w:p>
        </w:tc>
        <w:tc>
          <w:tcPr>
            <w:tcW w:w="709" w:type="dxa"/>
            <w:shd w:val="clear" w:color="auto" w:fill="9CC2E5"/>
            <w:noWrap/>
            <w:textDirection w:val="btLr"/>
            <w:vAlign w:val="center"/>
          </w:tcPr>
          <w:p w14:paraId="35A5339C" w14:textId="78125D47" w:rsidR="00927FF1" w:rsidRPr="00EC47D1" w:rsidRDefault="00927FF1" w:rsidP="00927FF1">
            <w:pPr>
              <w:ind w:left="113" w:right="113"/>
              <w:jc w:val="center"/>
              <w:rPr>
                <w:b/>
                <w:bCs/>
                <w:sz w:val="24"/>
                <w:szCs w:val="24"/>
              </w:rPr>
            </w:pPr>
            <w:r w:rsidRPr="00EC47D1">
              <w:rPr>
                <w:b/>
                <w:bCs/>
                <w:sz w:val="24"/>
                <w:szCs w:val="24"/>
              </w:rPr>
              <w:t>ΑΠΑΝΤΗΣΗ</w:t>
            </w:r>
          </w:p>
        </w:tc>
        <w:tc>
          <w:tcPr>
            <w:tcW w:w="3827" w:type="dxa"/>
            <w:shd w:val="clear" w:color="auto" w:fill="9CC2E5"/>
            <w:noWrap/>
            <w:vAlign w:val="center"/>
          </w:tcPr>
          <w:p w14:paraId="739155C4" w14:textId="77777777" w:rsidR="00927FF1" w:rsidRPr="00EC47D1" w:rsidRDefault="00927FF1" w:rsidP="00927FF1">
            <w:pPr>
              <w:jc w:val="center"/>
              <w:rPr>
                <w:b/>
                <w:bCs/>
                <w:sz w:val="24"/>
                <w:szCs w:val="24"/>
              </w:rPr>
            </w:pPr>
            <w:r w:rsidRPr="00EC47D1">
              <w:rPr>
                <w:b/>
                <w:bCs/>
                <w:sz w:val="24"/>
                <w:szCs w:val="24"/>
              </w:rPr>
              <w:t>ΠΑΡΑΠΟΜΠΗ</w:t>
            </w:r>
          </w:p>
          <w:p w14:paraId="29942C7A" w14:textId="77777777" w:rsidR="00927FF1" w:rsidRPr="00EC47D1" w:rsidRDefault="00927FF1" w:rsidP="00927FF1">
            <w:pPr>
              <w:jc w:val="center"/>
              <w:rPr>
                <w:b/>
                <w:bCs/>
                <w:sz w:val="24"/>
                <w:szCs w:val="24"/>
              </w:rPr>
            </w:pPr>
            <w:r w:rsidRPr="00EC47D1">
              <w:rPr>
                <w:b/>
                <w:bCs/>
                <w:sz w:val="24"/>
                <w:szCs w:val="24"/>
              </w:rPr>
              <w:t>ΣΕΛΙΔΑ,</w:t>
            </w:r>
          </w:p>
          <w:p w14:paraId="1DB9C017" w14:textId="347B09EE" w:rsidR="00927FF1" w:rsidRPr="00EC47D1" w:rsidRDefault="00927FF1" w:rsidP="00927FF1">
            <w:pPr>
              <w:jc w:val="center"/>
              <w:rPr>
                <w:b/>
                <w:bCs/>
                <w:sz w:val="24"/>
                <w:szCs w:val="24"/>
              </w:rPr>
            </w:pPr>
            <w:r w:rsidRPr="00EC47D1">
              <w:rPr>
                <w:b/>
                <w:bCs/>
                <w:sz w:val="24"/>
                <w:szCs w:val="24"/>
              </w:rPr>
              <w:t>ΠΑΡΑΓΡΑΦΟ</w:t>
            </w:r>
          </w:p>
        </w:tc>
      </w:tr>
      <w:tr w:rsidR="00EC47D1" w:rsidRPr="00EC47D1" w14:paraId="0585E090" w14:textId="77777777" w:rsidTr="00F27129">
        <w:trPr>
          <w:cantSplit/>
          <w:trHeight w:val="703"/>
        </w:trPr>
        <w:tc>
          <w:tcPr>
            <w:tcW w:w="567" w:type="dxa"/>
            <w:shd w:val="clear" w:color="auto" w:fill="auto"/>
            <w:noWrap/>
            <w:vAlign w:val="center"/>
          </w:tcPr>
          <w:p w14:paraId="28B6481E" w14:textId="77777777" w:rsidR="00EC47D1" w:rsidRPr="00EC47D1" w:rsidRDefault="00EC47D1" w:rsidP="00EC47D1">
            <w:pPr>
              <w:jc w:val="center"/>
              <w:rPr>
                <w:b/>
                <w:bCs/>
              </w:rPr>
            </w:pPr>
            <w:r w:rsidRPr="00EC47D1">
              <w:rPr>
                <w:b/>
                <w:bCs/>
              </w:rPr>
              <w:t>15</w:t>
            </w:r>
          </w:p>
        </w:tc>
        <w:tc>
          <w:tcPr>
            <w:tcW w:w="4254" w:type="dxa"/>
            <w:shd w:val="clear" w:color="auto" w:fill="FFFFFF"/>
          </w:tcPr>
          <w:p w14:paraId="324A555B" w14:textId="77777777" w:rsidR="00927FF1" w:rsidRPr="00927FF1" w:rsidRDefault="00927FF1" w:rsidP="00927FF1">
            <w:pPr>
              <w:suppressAutoHyphens/>
              <w:jc w:val="both"/>
              <w:rPr>
                <w:rFonts w:asciiTheme="minorHAnsi" w:eastAsia="Times New Roman" w:hAnsiTheme="minorHAnsi" w:cstheme="minorHAnsi"/>
                <w:lang w:val="el-GR" w:eastAsia="el-GR"/>
              </w:rPr>
            </w:pPr>
            <w:r w:rsidRPr="00927FF1">
              <w:rPr>
                <w:rFonts w:asciiTheme="minorHAnsi" w:eastAsia="Times New Roman" w:hAnsiTheme="minorHAnsi" w:cstheme="minorHAnsi"/>
                <w:lang w:val="el-GR" w:eastAsia="el-GR"/>
              </w:rPr>
              <w:t xml:space="preserve">Να έχει ικανές διαστάσεις για να καλύπτει κάθε </w:t>
            </w:r>
            <w:proofErr w:type="spellStart"/>
            <w:r w:rsidRPr="00927FF1">
              <w:rPr>
                <w:rFonts w:asciiTheme="minorHAnsi" w:eastAsia="Times New Roman" w:hAnsiTheme="minorHAnsi" w:cstheme="minorHAnsi"/>
                <w:lang w:val="el-GR" w:eastAsia="el-GR"/>
              </w:rPr>
              <w:t>σωματότυπο</w:t>
            </w:r>
            <w:proofErr w:type="spellEnd"/>
            <w:r w:rsidRPr="00927FF1">
              <w:rPr>
                <w:rFonts w:asciiTheme="minorHAnsi" w:eastAsia="Times New Roman" w:hAnsiTheme="minorHAnsi" w:cstheme="minorHAnsi"/>
                <w:lang w:val="el-GR" w:eastAsia="el-GR"/>
              </w:rPr>
              <w:t xml:space="preserve"> (</w:t>
            </w:r>
            <w:r w:rsidRPr="00927FF1">
              <w:rPr>
                <w:rFonts w:asciiTheme="minorHAnsi" w:eastAsia="Times New Roman" w:hAnsiTheme="minorHAnsi" w:cstheme="minorHAnsi"/>
                <w:i/>
                <w:iCs/>
                <w:lang w:val="el-GR" w:eastAsia="el-GR"/>
              </w:rPr>
              <w:t>το τμήμα κεφαλής να είναι τουλάχιστον 24 Χ 24 εκατοστά, το τμήμα πλάτης να είναι μήκους τουλάχιστον 52 εκατοστά, το κάθισμα να είναι μήκους τουλάχιστον 45 εκατοστά και το τμήμα ποδιών να είναι μήκους τουλάχιστον 50 εκατοστά</w:t>
            </w:r>
            <w:r w:rsidRPr="00927FF1">
              <w:rPr>
                <w:rFonts w:asciiTheme="minorHAnsi" w:eastAsia="Times New Roman" w:hAnsiTheme="minorHAnsi" w:cstheme="minorHAnsi"/>
                <w:lang w:val="el-GR" w:eastAsia="el-GR"/>
              </w:rPr>
              <w:t>.) Επιπρόσθετα το ελάχιστο συνολικό μήκος πρέπει να είναι τουλάχιστον 178 εκ, αλλά δεν πρέπει να είναι και υπερβολικά μεγάλου μήκους, που να μη μπορεί να μετατραπεί σε πολυθρόνα για τη μετακίνηση και ανάνηψη. Το πλάτος, πλην κεφαλής, πρέπει να είναι τουλάχιστον 60 εκατοστά.</w:t>
            </w:r>
          </w:p>
          <w:p w14:paraId="443196D3" w14:textId="77777777" w:rsidR="00EC47D1" w:rsidRPr="00EC47D1" w:rsidRDefault="00EC47D1" w:rsidP="00EC47D1">
            <w:pPr>
              <w:rPr>
                <w:rFonts w:cs="Calibri"/>
                <w:color w:val="FF0000"/>
              </w:rPr>
            </w:pPr>
          </w:p>
        </w:tc>
        <w:tc>
          <w:tcPr>
            <w:tcW w:w="992" w:type="dxa"/>
            <w:shd w:val="clear" w:color="auto" w:fill="auto"/>
            <w:noWrap/>
            <w:vAlign w:val="center"/>
          </w:tcPr>
          <w:p w14:paraId="3D7403FB" w14:textId="77777777" w:rsidR="00EC47D1" w:rsidRPr="00EC47D1" w:rsidRDefault="00EC47D1" w:rsidP="00EC47D1">
            <w:pPr>
              <w:jc w:val="center"/>
              <w:rPr>
                <w:b/>
                <w:bCs/>
                <w:sz w:val="24"/>
                <w:szCs w:val="24"/>
              </w:rPr>
            </w:pPr>
            <w:r w:rsidRPr="00EC47D1">
              <w:rPr>
                <w:b/>
                <w:bCs/>
                <w:sz w:val="24"/>
                <w:szCs w:val="24"/>
              </w:rPr>
              <w:t>ΝΑΙ</w:t>
            </w:r>
          </w:p>
        </w:tc>
        <w:tc>
          <w:tcPr>
            <w:tcW w:w="709" w:type="dxa"/>
            <w:shd w:val="clear" w:color="auto" w:fill="auto"/>
            <w:noWrap/>
            <w:textDirection w:val="btLr"/>
          </w:tcPr>
          <w:p w14:paraId="26C97A2B" w14:textId="77777777" w:rsidR="00EC47D1" w:rsidRPr="00EC47D1" w:rsidRDefault="00EC47D1" w:rsidP="00EC47D1">
            <w:pPr>
              <w:ind w:left="113" w:right="113"/>
              <w:jc w:val="center"/>
              <w:rPr>
                <w:b/>
                <w:bCs/>
                <w:sz w:val="24"/>
                <w:szCs w:val="24"/>
              </w:rPr>
            </w:pPr>
          </w:p>
        </w:tc>
        <w:tc>
          <w:tcPr>
            <w:tcW w:w="3827" w:type="dxa"/>
            <w:shd w:val="clear" w:color="auto" w:fill="auto"/>
            <w:noWrap/>
          </w:tcPr>
          <w:p w14:paraId="1A609020" w14:textId="77777777" w:rsidR="00EC47D1" w:rsidRPr="00EC47D1" w:rsidRDefault="00EC47D1" w:rsidP="00EC47D1">
            <w:pPr>
              <w:jc w:val="center"/>
              <w:rPr>
                <w:b/>
                <w:bCs/>
                <w:sz w:val="24"/>
                <w:szCs w:val="24"/>
              </w:rPr>
            </w:pPr>
          </w:p>
        </w:tc>
      </w:tr>
      <w:tr w:rsidR="00EC47D1" w:rsidRPr="00EC47D1" w14:paraId="2E59425C" w14:textId="77777777" w:rsidTr="00F27129">
        <w:trPr>
          <w:cantSplit/>
          <w:trHeight w:val="703"/>
        </w:trPr>
        <w:tc>
          <w:tcPr>
            <w:tcW w:w="567" w:type="dxa"/>
            <w:shd w:val="clear" w:color="auto" w:fill="auto"/>
            <w:noWrap/>
            <w:vAlign w:val="center"/>
          </w:tcPr>
          <w:p w14:paraId="7C04ABFB" w14:textId="77777777" w:rsidR="00EC47D1" w:rsidRPr="00EC47D1" w:rsidRDefault="00EC47D1" w:rsidP="00EC47D1">
            <w:pPr>
              <w:jc w:val="center"/>
              <w:rPr>
                <w:b/>
                <w:bCs/>
              </w:rPr>
            </w:pPr>
            <w:r w:rsidRPr="00EC47D1">
              <w:rPr>
                <w:b/>
                <w:bCs/>
              </w:rPr>
              <w:t>16</w:t>
            </w:r>
          </w:p>
        </w:tc>
        <w:tc>
          <w:tcPr>
            <w:tcW w:w="4254" w:type="dxa"/>
            <w:shd w:val="clear" w:color="auto" w:fill="FFFFFF"/>
          </w:tcPr>
          <w:p w14:paraId="6084B9E0" w14:textId="77777777" w:rsidR="00927FF1" w:rsidRPr="00927FF1" w:rsidRDefault="00927FF1" w:rsidP="00927FF1">
            <w:pPr>
              <w:suppressAutoHyphens/>
              <w:jc w:val="both"/>
              <w:rPr>
                <w:rFonts w:asciiTheme="minorHAnsi" w:eastAsia="Times New Roman" w:hAnsiTheme="minorHAnsi" w:cstheme="minorHAnsi"/>
                <w:lang w:val="el-GR" w:eastAsia="el-GR"/>
              </w:rPr>
            </w:pPr>
            <w:r w:rsidRPr="00927FF1">
              <w:rPr>
                <w:rFonts w:asciiTheme="minorHAnsi" w:eastAsia="Times New Roman" w:hAnsiTheme="minorHAnsi" w:cstheme="minorHAnsi"/>
                <w:lang w:val="el-GR" w:eastAsia="el-GR"/>
              </w:rPr>
              <w:t>Να μπορεί να ρυθμίζεται καθ’ ύψος, ανάλογα με την επέμβαση και τον ασθενή με αυξομείωση ύψους τουλάχιστον 23 εκατοστά.</w:t>
            </w:r>
          </w:p>
          <w:p w14:paraId="66799680" w14:textId="77777777" w:rsidR="00EC47D1" w:rsidRPr="00EC47D1" w:rsidRDefault="00EC47D1" w:rsidP="00EC47D1">
            <w:pPr>
              <w:rPr>
                <w:rFonts w:asciiTheme="minorHAnsi" w:hAnsiTheme="minorHAnsi" w:cstheme="minorHAnsi"/>
                <w:color w:val="FF0000"/>
                <w:lang w:val="el-GR"/>
              </w:rPr>
            </w:pPr>
          </w:p>
        </w:tc>
        <w:tc>
          <w:tcPr>
            <w:tcW w:w="992" w:type="dxa"/>
            <w:shd w:val="clear" w:color="auto" w:fill="auto"/>
            <w:noWrap/>
            <w:vAlign w:val="center"/>
          </w:tcPr>
          <w:p w14:paraId="618F9DA4" w14:textId="77777777" w:rsidR="00EC47D1" w:rsidRPr="00EC47D1" w:rsidRDefault="00EC47D1" w:rsidP="00EC47D1">
            <w:pPr>
              <w:jc w:val="center"/>
              <w:rPr>
                <w:b/>
                <w:bCs/>
                <w:sz w:val="24"/>
                <w:szCs w:val="24"/>
              </w:rPr>
            </w:pPr>
            <w:r w:rsidRPr="00EC47D1">
              <w:rPr>
                <w:b/>
                <w:bCs/>
                <w:sz w:val="24"/>
                <w:szCs w:val="24"/>
              </w:rPr>
              <w:t>ΝΑΙ</w:t>
            </w:r>
          </w:p>
        </w:tc>
        <w:tc>
          <w:tcPr>
            <w:tcW w:w="709" w:type="dxa"/>
            <w:shd w:val="clear" w:color="auto" w:fill="auto"/>
            <w:noWrap/>
            <w:textDirection w:val="btLr"/>
          </w:tcPr>
          <w:p w14:paraId="5D9F810E" w14:textId="77777777" w:rsidR="00EC47D1" w:rsidRPr="00EC47D1" w:rsidRDefault="00EC47D1" w:rsidP="00EC47D1">
            <w:pPr>
              <w:ind w:left="113" w:right="113"/>
              <w:jc w:val="center"/>
              <w:rPr>
                <w:b/>
                <w:bCs/>
                <w:sz w:val="24"/>
                <w:szCs w:val="24"/>
              </w:rPr>
            </w:pPr>
          </w:p>
        </w:tc>
        <w:tc>
          <w:tcPr>
            <w:tcW w:w="3827" w:type="dxa"/>
            <w:shd w:val="clear" w:color="auto" w:fill="auto"/>
            <w:noWrap/>
          </w:tcPr>
          <w:p w14:paraId="4B26E62E" w14:textId="77777777" w:rsidR="00EC47D1" w:rsidRPr="00EC47D1" w:rsidRDefault="00EC47D1" w:rsidP="00EC47D1">
            <w:pPr>
              <w:jc w:val="center"/>
              <w:rPr>
                <w:b/>
                <w:bCs/>
                <w:sz w:val="24"/>
                <w:szCs w:val="24"/>
              </w:rPr>
            </w:pPr>
          </w:p>
        </w:tc>
      </w:tr>
      <w:tr w:rsidR="00EC47D1" w:rsidRPr="00EC47D1" w14:paraId="1F586432" w14:textId="77777777" w:rsidTr="00F27129">
        <w:trPr>
          <w:cantSplit/>
          <w:trHeight w:val="703"/>
        </w:trPr>
        <w:tc>
          <w:tcPr>
            <w:tcW w:w="567" w:type="dxa"/>
            <w:shd w:val="clear" w:color="auto" w:fill="auto"/>
            <w:noWrap/>
            <w:vAlign w:val="center"/>
          </w:tcPr>
          <w:p w14:paraId="3153A07C" w14:textId="77777777" w:rsidR="00EC47D1" w:rsidRPr="00EC47D1" w:rsidRDefault="00EC47D1" w:rsidP="00EC47D1">
            <w:pPr>
              <w:jc w:val="center"/>
              <w:rPr>
                <w:b/>
                <w:bCs/>
              </w:rPr>
            </w:pPr>
            <w:r w:rsidRPr="00EC47D1">
              <w:rPr>
                <w:b/>
                <w:bCs/>
              </w:rPr>
              <w:t>17</w:t>
            </w:r>
          </w:p>
        </w:tc>
        <w:tc>
          <w:tcPr>
            <w:tcW w:w="4254" w:type="dxa"/>
            <w:shd w:val="clear" w:color="auto" w:fill="FFFFFF"/>
          </w:tcPr>
          <w:p w14:paraId="77EAFA4E" w14:textId="77777777" w:rsidR="00927FF1" w:rsidRPr="00927FF1" w:rsidRDefault="00927FF1" w:rsidP="00927FF1">
            <w:pPr>
              <w:suppressAutoHyphens/>
              <w:jc w:val="both"/>
              <w:rPr>
                <w:rFonts w:asciiTheme="minorHAnsi" w:eastAsia="Times New Roman" w:hAnsiTheme="minorHAnsi" w:cstheme="minorHAnsi"/>
                <w:lang w:val="el-GR" w:eastAsia="el-GR"/>
              </w:rPr>
            </w:pPr>
            <w:r w:rsidRPr="00927FF1">
              <w:rPr>
                <w:rFonts w:asciiTheme="minorHAnsi" w:eastAsia="Times New Roman" w:hAnsiTheme="minorHAnsi" w:cstheme="minorHAnsi"/>
                <w:lang w:val="el-GR" w:eastAsia="el-GR"/>
              </w:rPr>
              <w:t>Να συνοδεύεται από συμβατό εξάρτημα για το βραχίονα του ασθενούς για τοποθέτηση ορού και αναισθησίας, που να διαθέτει ρυθμιζόμενο σύνδεσμο.</w:t>
            </w:r>
          </w:p>
          <w:p w14:paraId="756646C6" w14:textId="77777777" w:rsidR="00EC47D1" w:rsidRPr="00EC47D1" w:rsidRDefault="00EC47D1" w:rsidP="00EC47D1">
            <w:pPr>
              <w:rPr>
                <w:rFonts w:asciiTheme="minorHAnsi" w:hAnsiTheme="minorHAnsi" w:cstheme="minorHAnsi"/>
                <w:color w:val="FF0000"/>
                <w:lang w:val="el-GR"/>
              </w:rPr>
            </w:pPr>
          </w:p>
        </w:tc>
        <w:tc>
          <w:tcPr>
            <w:tcW w:w="992" w:type="dxa"/>
            <w:shd w:val="clear" w:color="auto" w:fill="auto"/>
            <w:noWrap/>
            <w:vAlign w:val="center"/>
          </w:tcPr>
          <w:p w14:paraId="6FB61EA0" w14:textId="77777777" w:rsidR="00EC47D1" w:rsidRPr="00EC47D1" w:rsidRDefault="00EC47D1" w:rsidP="00EC47D1">
            <w:pPr>
              <w:jc w:val="center"/>
              <w:rPr>
                <w:b/>
                <w:bCs/>
                <w:sz w:val="24"/>
                <w:szCs w:val="24"/>
              </w:rPr>
            </w:pPr>
            <w:r w:rsidRPr="00EC47D1">
              <w:rPr>
                <w:b/>
                <w:bCs/>
                <w:sz w:val="24"/>
                <w:szCs w:val="24"/>
              </w:rPr>
              <w:t>ΝΑΙ</w:t>
            </w:r>
          </w:p>
        </w:tc>
        <w:tc>
          <w:tcPr>
            <w:tcW w:w="709" w:type="dxa"/>
            <w:shd w:val="clear" w:color="auto" w:fill="auto"/>
            <w:noWrap/>
            <w:textDirection w:val="btLr"/>
          </w:tcPr>
          <w:p w14:paraId="38C1D457" w14:textId="77777777" w:rsidR="00EC47D1" w:rsidRPr="00EC47D1" w:rsidRDefault="00EC47D1" w:rsidP="00EC47D1">
            <w:pPr>
              <w:ind w:left="113" w:right="113"/>
              <w:jc w:val="center"/>
              <w:rPr>
                <w:b/>
                <w:bCs/>
                <w:sz w:val="24"/>
                <w:szCs w:val="24"/>
              </w:rPr>
            </w:pPr>
          </w:p>
        </w:tc>
        <w:tc>
          <w:tcPr>
            <w:tcW w:w="3827" w:type="dxa"/>
            <w:shd w:val="clear" w:color="auto" w:fill="auto"/>
            <w:noWrap/>
          </w:tcPr>
          <w:p w14:paraId="7EFBDCF3" w14:textId="77777777" w:rsidR="00EC47D1" w:rsidRPr="00EC47D1" w:rsidRDefault="00EC47D1" w:rsidP="00EC47D1">
            <w:pPr>
              <w:jc w:val="center"/>
              <w:rPr>
                <w:b/>
                <w:bCs/>
                <w:sz w:val="24"/>
                <w:szCs w:val="24"/>
              </w:rPr>
            </w:pPr>
          </w:p>
        </w:tc>
      </w:tr>
      <w:tr w:rsidR="00EC47D1" w:rsidRPr="00EC47D1" w14:paraId="6520D960" w14:textId="77777777" w:rsidTr="00F27129">
        <w:trPr>
          <w:cantSplit/>
          <w:trHeight w:val="703"/>
        </w:trPr>
        <w:tc>
          <w:tcPr>
            <w:tcW w:w="567" w:type="dxa"/>
            <w:shd w:val="clear" w:color="auto" w:fill="auto"/>
            <w:noWrap/>
            <w:vAlign w:val="center"/>
          </w:tcPr>
          <w:p w14:paraId="7DCC3174" w14:textId="10A340BD" w:rsidR="00EC47D1" w:rsidRPr="00EC47D1" w:rsidRDefault="00EC47D1" w:rsidP="00EC47D1">
            <w:pPr>
              <w:jc w:val="center"/>
              <w:rPr>
                <w:b/>
                <w:bCs/>
                <w:lang w:val="el-GR"/>
              </w:rPr>
            </w:pPr>
            <w:r>
              <w:rPr>
                <w:b/>
                <w:bCs/>
                <w:lang w:val="el-GR"/>
              </w:rPr>
              <w:t>18</w:t>
            </w:r>
          </w:p>
        </w:tc>
        <w:tc>
          <w:tcPr>
            <w:tcW w:w="4254" w:type="dxa"/>
            <w:shd w:val="clear" w:color="auto" w:fill="FFFFFF"/>
          </w:tcPr>
          <w:p w14:paraId="1D921AF7" w14:textId="340905A6" w:rsidR="00EC47D1" w:rsidRPr="00927FF1" w:rsidRDefault="00927FF1" w:rsidP="00EC47D1">
            <w:pPr>
              <w:rPr>
                <w:rFonts w:asciiTheme="minorHAnsi" w:hAnsiTheme="minorHAnsi" w:cstheme="minorHAnsi"/>
                <w:color w:val="FF0000"/>
                <w:lang w:val="el-GR"/>
              </w:rPr>
            </w:pPr>
            <w:r w:rsidRPr="00927FF1">
              <w:rPr>
                <w:rFonts w:asciiTheme="minorHAnsi" w:eastAsia="Times New Roman" w:hAnsiTheme="minorHAnsi" w:cstheme="minorHAnsi"/>
                <w:lang w:val="el-GR" w:eastAsia="el-GR"/>
              </w:rPr>
              <w:t>Να συνοδεύεται από εγγύηση καλής λειτουργίας για διάστημα τουλάχιστον δύο ετών.</w:t>
            </w:r>
          </w:p>
        </w:tc>
        <w:tc>
          <w:tcPr>
            <w:tcW w:w="992" w:type="dxa"/>
            <w:shd w:val="clear" w:color="auto" w:fill="auto"/>
            <w:noWrap/>
            <w:vAlign w:val="center"/>
          </w:tcPr>
          <w:p w14:paraId="092137E5" w14:textId="0C375722" w:rsidR="00EC47D1" w:rsidRPr="00EC47D1" w:rsidRDefault="00EC47D1" w:rsidP="00EC47D1">
            <w:pPr>
              <w:jc w:val="center"/>
              <w:rPr>
                <w:b/>
                <w:bCs/>
                <w:sz w:val="24"/>
                <w:szCs w:val="24"/>
              </w:rPr>
            </w:pPr>
            <w:r w:rsidRPr="00EC47D1">
              <w:rPr>
                <w:b/>
                <w:bCs/>
                <w:sz w:val="24"/>
                <w:szCs w:val="24"/>
              </w:rPr>
              <w:t>ΝΑΙ</w:t>
            </w:r>
          </w:p>
        </w:tc>
        <w:tc>
          <w:tcPr>
            <w:tcW w:w="709" w:type="dxa"/>
            <w:shd w:val="clear" w:color="auto" w:fill="auto"/>
            <w:noWrap/>
            <w:textDirection w:val="btLr"/>
          </w:tcPr>
          <w:p w14:paraId="5A6A0E94" w14:textId="77777777" w:rsidR="00EC47D1" w:rsidRPr="00EC47D1" w:rsidRDefault="00EC47D1" w:rsidP="00EC47D1">
            <w:pPr>
              <w:ind w:left="113" w:right="113"/>
              <w:jc w:val="center"/>
              <w:rPr>
                <w:b/>
                <w:bCs/>
                <w:sz w:val="24"/>
                <w:szCs w:val="24"/>
              </w:rPr>
            </w:pPr>
          </w:p>
        </w:tc>
        <w:tc>
          <w:tcPr>
            <w:tcW w:w="3827" w:type="dxa"/>
            <w:shd w:val="clear" w:color="auto" w:fill="auto"/>
            <w:noWrap/>
          </w:tcPr>
          <w:p w14:paraId="31BE1B0F" w14:textId="77777777" w:rsidR="00EC47D1" w:rsidRPr="00EC47D1" w:rsidRDefault="00EC47D1" w:rsidP="00EC47D1">
            <w:pPr>
              <w:jc w:val="center"/>
              <w:rPr>
                <w:b/>
                <w:bCs/>
                <w:sz w:val="24"/>
                <w:szCs w:val="24"/>
              </w:rPr>
            </w:pPr>
          </w:p>
        </w:tc>
      </w:tr>
    </w:tbl>
    <w:p w14:paraId="1D0886D7" w14:textId="77777777" w:rsidR="00EC47D1" w:rsidRPr="00EC47D1" w:rsidRDefault="00EC47D1" w:rsidP="00EC47D1">
      <w:pPr>
        <w:spacing w:after="0" w:line="276" w:lineRule="auto"/>
        <w:jc w:val="both"/>
        <w:rPr>
          <w:rFonts w:ascii="Calibri" w:eastAsia="Times New Roman" w:hAnsi="Calibri" w:cs="Calibri"/>
          <w:color w:val="FF0000"/>
          <w:kern w:val="0"/>
          <w:lang w:val="el-GR" w:eastAsia="zh-CN"/>
          <w14:ligatures w14:val="none"/>
        </w:rPr>
      </w:pPr>
    </w:p>
    <w:p w14:paraId="5D10B03E" w14:textId="77777777" w:rsidR="00925DB7" w:rsidRDefault="00925DB7"/>
    <w:sectPr w:rsidR="00925DB7" w:rsidSect="00EC47D1">
      <w:footerReference w:type="default" r:id="rId5"/>
      <w:pgSz w:w="11906" w:h="16838"/>
      <w:pgMar w:top="1135" w:right="1274" w:bottom="1418" w:left="1440" w:header="510" w:footer="850"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9B42E" w14:textId="77777777" w:rsidR="00927FF1" w:rsidRPr="00EC47D1" w:rsidRDefault="00927FF1" w:rsidP="003D712A">
    <w:pPr>
      <w:pStyle w:val="a3"/>
      <w:pBdr>
        <w:top w:val="double" w:sz="1" w:space="27" w:color="800000"/>
      </w:pBdr>
      <w:rPr>
        <w:lang w:val="el-GR"/>
      </w:rPr>
    </w:pPr>
    <w:r w:rsidRPr="00EC47D1">
      <w:rPr>
        <w:rFonts w:cs="Calibri"/>
        <w:b/>
        <w:color w:val="000000"/>
        <w:sz w:val="20"/>
        <w:szCs w:val="20"/>
        <w:lang w:val="el-GR"/>
      </w:rPr>
      <w:t>Πρόσκληση</w:t>
    </w:r>
    <w:r w:rsidRPr="00EC47D1">
      <w:rPr>
        <w:rFonts w:cs="Calibri"/>
        <w:b/>
        <w:color w:val="000000"/>
        <w:sz w:val="20"/>
        <w:szCs w:val="20"/>
        <w:lang w:val="el-GR"/>
      </w:rPr>
      <w:t xml:space="preserve"> </w:t>
    </w:r>
    <w:r w:rsidRPr="00EC47D1">
      <w:rPr>
        <w:rFonts w:cs="Calibri"/>
        <w:b/>
        <w:color w:val="000000"/>
        <w:sz w:val="20"/>
        <w:szCs w:val="20"/>
        <w:lang w:val="el-GR"/>
      </w:rPr>
      <w:t xml:space="preserve"> Εκδήλωσης </w:t>
    </w:r>
    <w:r w:rsidRPr="00EC47D1">
      <w:rPr>
        <w:rFonts w:cs="Calibri"/>
        <w:b/>
        <w:sz w:val="20"/>
        <w:szCs w:val="20"/>
        <w:lang w:val="el-GR"/>
      </w:rPr>
      <w:t>Ενδιαφέροντος</w:t>
    </w:r>
    <w:r w:rsidRPr="00EC47D1">
      <w:rPr>
        <w:rFonts w:cs="Calibri"/>
        <w:b/>
        <w:sz w:val="20"/>
        <w:szCs w:val="20"/>
        <w:lang w:val="el-GR"/>
      </w:rPr>
      <w:t xml:space="preserve"> </w:t>
    </w:r>
    <w:r w:rsidRPr="00EC47D1">
      <w:rPr>
        <w:rFonts w:cs="Calibri"/>
        <w:b/>
        <w:sz w:val="20"/>
        <w:szCs w:val="20"/>
        <w:lang w:val="el-GR"/>
      </w:rPr>
      <w:t>39</w:t>
    </w:r>
    <w:r w:rsidRPr="00EC47D1">
      <w:rPr>
        <w:rFonts w:cs="Calibri"/>
        <w:b/>
        <w:sz w:val="20"/>
        <w:szCs w:val="20"/>
        <w:lang w:val="el-GR"/>
      </w:rPr>
      <w:t>/202</w:t>
    </w:r>
    <w:r w:rsidRPr="00EC47D1">
      <w:rPr>
        <w:rFonts w:cs="Calibri"/>
        <w:b/>
        <w:sz w:val="20"/>
        <w:szCs w:val="20"/>
        <w:lang w:val="el-GR"/>
      </w:rPr>
      <w:t>4</w:t>
    </w:r>
    <w:r w:rsidRPr="00EC47D1">
      <w:rPr>
        <w:rFonts w:cs="Calibri"/>
        <w:b/>
        <w:sz w:val="20"/>
        <w:szCs w:val="20"/>
        <w:lang w:val="el-GR"/>
      </w:rPr>
      <w:t xml:space="preserve"> </w:t>
    </w:r>
    <w:r w:rsidRPr="00EC47D1">
      <w:rPr>
        <w:rFonts w:eastAsia="Times New Roman" w:cs="Calibri"/>
        <w:b/>
        <w:bCs/>
        <w:iCs/>
        <w:kern w:val="0"/>
        <w:sz w:val="20"/>
        <w:szCs w:val="20"/>
        <w:lang w:val="el-GR"/>
      </w:rPr>
      <w:t>για την προμήθεια τ</w:t>
    </w:r>
    <w:r w:rsidRPr="00EC47D1">
      <w:rPr>
        <w:rFonts w:eastAsia="Times New Roman" w:cs="Calibri"/>
        <w:b/>
        <w:bCs/>
        <w:iCs/>
        <w:kern w:val="0"/>
        <w:sz w:val="20"/>
        <w:szCs w:val="20"/>
        <w:lang w:val="el-GR"/>
      </w:rPr>
      <w:t>ου</w:t>
    </w:r>
    <w:r w:rsidRPr="00EC47D1">
      <w:rPr>
        <w:rFonts w:eastAsia="Times New Roman" w:cs="Calibri"/>
        <w:b/>
        <w:bCs/>
        <w:iCs/>
        <w:kern w:val="0"/>
        <w:sz w:val="20"/>
        <w:szCs w:val="20"/>
        <w:lang w:val="el-GR"/>
      </w:rPr>
      <w:t xml:space="preserve"> </w:t>
    </w:r>
    <w:r w:rsidRPr="00EC47D1">
      <w:rPr>
        <w:rFonts w:eastAsia="Times New Roman" w:cs="Calibri"/>
        <w:b/>
        <w:bCs/>
        <w:iCs/>
        <w:kern w:val="0"/>
        <w:sz w:val="20"/>
        <w:szCs w:val="20"/>
        <w:lang w:val="el-GR"/>
      </w:rPr>
      <w:t>είδ</w:t>
    </w:r>
    <w:r w:rsidRPr="00EC47D1">
      <w:rPr>
        <w:rFonts w:eastAsia="Times New Roman" w:cs="Calibri"/>
        <w:b/>
        <w:bCs/>
        <w:iCs/>
        <w:kern w:val="0"/>
        <w:sz w:val="20"/>
        <w:szCs w:val="20"/>
        <w:lang w:val="el-GR"/>
      </w:rPr>
      <w:t>ους</w:t>
    </w:r>
    <w:r w:rsidRPr="00EC47D1">
      <w:rPr>
        <w:rFonts w:eastAsia="Times New Roman" w:cs="Calibri"/>
        <w:b/>
        <w:bCs/>
        <w:iCs/>
        <w:kern w:val="0"/>
        <w:sz w:val="20"/>
        <w:szCs w:val="20"/>
        <w:lang w:val="el-GR"/>
      </w:rPr>
      <w:t xml:space="preserve">  </w:t>
    </w:r>
    <w:r w:rsidRPr="00EC47D1">
      <w:rPr>
        <w:rFonts w:eastAsia="Times New Roman"/>
        <w:b/>
        <w:bCs/>
        <w:iCs/>
        <w:kern w:val="0"/>
        <w:sz w:val="20"/>
        <w:szCs w:val="20"/>
        <w:lang w:val="el-GR"/>
      </w:rPr>
      <w:t>«</w:t>
    </w:r>
    <w:r w:rsidRPr="00EC47D1">
      <w:rPr>
        <w:rFonts w:eastAsia="Times New Roman"/>
        <w:b/>
        <w:bCs/>
        <w:iCs/>
        <w:color w:val="000000"/>
        <w:kern w:val="0"/>
        <w:sz w:val="24"/>
        <w:szCs w:val="24"/>
        <w:lang w:val="el-GR"/>
      </w:rPr>
      <w:t>ΗΛΕΚΤΡΙΚΟ ΧΕΙΡΟΥΡΓΙΚΟ  ΟΦΘΑΛΜΟΛΟΓΙΚΟ ΚΡΕΒΑΤΙ ΠΛΗΡΕΣ</w:t>
    </w:r>
    <w:r w:rsidRPr="00EC47D1">
      <w:rPr>
        <w:rFonts w:eastAsia="Arial Unicode MS"/>
        <w:b/>
        <w:bCs/>
        <w:iCs/>
        <w:color w:val="000000"/>
        <w:sz w:val="24"/>
        <w:szCs w:val="24"/>
        <w:lang w:val="el-GR" w:eastAsia="hi-IN" w:bidi="hi-IN"/>
      </w:rPr>
      <w:t>»</w:t>
    </w:r>
    <w:r w:rsidRPr="00EC47D1">
      <w:rPr>
        <w:rFonts w:eastAsia="Arial Unicode MS"/>
        <w:b/>
        <w:bCs/>
        <w:iCs/>
        <w:color w:val="000000"/>
        <w:sz w:val="24"/>
        <w:szCs w:val="24"/>
        <w:lang w:val="el-GR" w:eastAsia="hi-IN" w:bidi="hi-IN"/>
      </w:rPr>
      <w:t xml:space="preserve"> </w:t>
    </w:r>
    <w:r w:rsidRPr="00EC47D1">
      <w:rPr>
        <w:rFonts w:cs="Calibri"/>
        <w:b/>
        <w:bCs/>
        <w:iCs/>
        <w:sz w:val="20"/>
        <w:szCs w:val="20"/>
      </w:rPr>
      <w:t>CPV</w:t>
    </w:r>
    <w:r w:rsidRPr="00EC47D1">
      <w:rPr>
        <w:rFonts w:cs="Calibri"/>
        <w:b/>
        <w:bCs/>
        <w:iCs/>
        <w:sz w:val="20"/>
        <w:szCs w:val="20"/>
        <w:lang w:val="el-GR"/>
      </w:rPr>
      <w:t xml:space="preserve"> </w:t>
    </w:r>
    <w:r w:rsidRPr="00EC47D1">
      <w:rPr>
        <w:rFonts w:ascii="Times New Roman" w:hAnsi="Times New Roman" w:cs="Times New Roman"/>
        <w:b/>
        <w:bCs/>
        <w:iCs/>
        <w:color w:val="000000"/>
        <w:lang w:val="el-GR"/>
      </w:rPr>
      <w:t>3319220</w:t>
    </w:r>
    <w:r w:rsidRPr="00EC47D1">
      <w:rPr>
        <w:rFonts w:ascii="Times New Roman" w:hAnsi="Times New Roman" w:cs="Times New Roman"/>
        <w:b/>
        <w:bCs/>
        <w:iCs/>
        <w:color w:val="000000"/>
        <w:lang w:val="el-GR"/>
      </w:rPr>
      <w:t>0</w:t>
    </w:r>
    <w:r w:rsidRPr="00EC47D1">
      <w:rPr>
        <w:rFonts w:ascii="Times New Roman" w:hAnsi="Times New Roman" w:cs="Times New Roman"/>
        <w:b/>
        <w:bCs/>
        <w:iCs/>
        <w:color w:val="000000"/>
        <w:lang w:val="el-GR"/>
      </w:rPr>
      <w:t>-</w:t>
    </w:r>
    <w:r w:rsidRPr="00EC47D1">
      <w:rPr>
        <w:rFonts w:ascii="Times New Roman" w:hAnsi="Times New Roman" w:cs="Times New Roman"/>
        <w:b/>
        <w:bCs/>
        <w:iCs/>
        <w:color w:val="000000"/>
        <w:lang w:val="el-GR"/>
      </w:rPr>
      <w:t>4</w:t>
    </w:r>
    <w:r w:rsidRPr="00EC47D1">
      <w:rPr>
        <w:rFonts w:eastAsia="Times New Roman"/>
        <w:b/>
        <w:bCs/>
        <w:iCs/>
        <w:color w:val="000000"/>
        <w:kern w:val="0"/>
        <w:sz w:val="20"/>
        <w:szCs w:val="20"/>
        <w:lang w:val="el-GR"/>
      </w:rPr>
      <w:t>»</w:t>
    </w:r>
    <w:r w:rsidRPr="00EC47D1">
      <w:rPr>
        <w:color w:val="000000"/>
        <w:sz w:val="20"/>
        <w:szCs w:val="20"/>
        <w:lang w:val="el-GR"/>
      </w:rPr>
      <w:t xml:space="preserve">                 </w:t>
    </w:r>
    <w:r w:rsidRPr="00EC47D1">
      <w:rPr>
        <w:sz w:val="18"/>
        <w:szCs w:val="18"/>
        <w:lang w:val="el-GR"/>
      </w:rPr>
      <w:t xml:space="preserve">                                                                                                  </w:t>
    </w:r>
    <w:r w:rsidRPr="00EC47D1">
      <w:rPr>
        <w:sz w:val="18"/>
        <w:szCs w:val="18"/>
        <w:lang w:val="el-GR"/>
      </w:rPr>
      <w:t xml:space="preserve">Σελίδα </w:t>
    </w:r>
    <w:r>
      <w:rPr>
        <w:sz w:val="18"/>
        <w:szCs w:val="18"/>
      </w:rPr>
      <w:fldChar w:fldCharType="begin"/>
    </w:r>
    <w:r w:rsidRPr="00EC47D1">
      <w:rPr>
        <w:sz w:val="18"/>
        <w:szCs w:val="18"/>
        <w:lang w:val="el-GR"/>
      </w:rPr>
      <w:instrText xml:space="preserve"> </w:instrText>
    </w:r>
    <w:r>
      <w:rPr>
        <w:sz w:val="18"/>
        <w:szCs w:val="18"/>
      </w:rPr>
      <w:instrText>PAGE</w:instrText>
    </w:r>
    <w:r w:rsidRPr="00EC47D1">
      <w:rPr>
        <w:sz w:val="18"/>
        <w:szCs w:val="18"/>
        <w:lang w:val="el-GR"/>
      </w:rPr>
      <w:instrText xml:space="preserve"> </w:instrText>
    </w:r>
    <w:r>
      <w:rPr>
        <w:sz w:val="18"/>
        <w:szCs w:val="18"/>
      </w:rPr>
      <w:fldChar w:fldCharType="separate"/>
    </w:r>
    <w:r w:rsidRPr="00EC47D1">
      <w:rPr>
        <w:noProof/>
        <w:sz w:val="18"/>
        <w:szCs w:val="18"/>
        <w:lang w:val="el-GR"/>
      </w:rPr>
      <w:t>1</w:t>
    </w:r>
    <w:r>
      <w:rPr>
        <w:sz w:val="18"/>
        <w:szCs w:val="18"/>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8F151D"/>
    <w:multiLevelType w:val="hybridMultilevel"/>
    <w:tmpl w:val="2C7AB7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8659470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0B"/>
    <w:rsid w:val="00170198"/>
    <w:rsid w:val="0045700B"/>
    <w:rsid w:val="00911DA2"/>
    <w:rsid w:val="00925DB7"/>
    <w:rsid w:val="00927FF1"/>
    <w:rsid w:val="00EC4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6196E"/>
  <w15:chartTrackingRefBased/>
  <w15:docId w15:val="{77B9BC15-BDBE-4364-B0CE-742DF85EA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EC47D1"/>
    <w:pPr>
      <w:tabs>
        <w:tab w:val="center" w:pos="4320"/>
        <w:tab w:val="right" w:pos="8640"/>
      </w:tabs>
      <w:spacing w:after="0" w:line="240" w:lineRule="auto"/>
    </w:pPr>
  </w:style>
  <w:style w:type="character" w:customStyle="1" w:styleId="Char">
    <w:name w:val="Υποσέλιδο Char"/>
    <w:basedOn w:val="a0"/>
    <w:link w:val="a3"/>
    <w:uiPriority w:val="99"/>
    <w:semiHidden/>
    <w:rsid w:val="00EC47D1"/>
  </w:style>
  <w:style w:type="table" w:styleId="a4">
    <w:name w:val="Table Grid"/>
    <w:basedOn w:val="a1"/>
    <w:uiPriority w:val="39"/>
    <w:rsid w:val="00EC47D1"/>
    <w:pPr>
      <w:spacing w:after="0" w:line="240" w:lineRule="auto"/>
    </w:pPr>
    <w:rPr>
      <w:rFonts w:ascii="Times New Roman" w:eastAsia="Times New Roman" w:hAnsi="Times New Roman" w:cs="Times New Roman"/>
      <w:kern w:val="0"/>
      <w:sz w:val="20"/>
      <w:szCs w:val="20"/>
      <w:lang w:val="el-GR"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Πλέγμα πίνακα5"/>
    <w:basedOn w:val="a1"/>
    <w:next w:val="a4"/>
    <w:uiPriority w:val="39"/>
    <w:rsid w:val="00EC47D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807</Words>
  <Characters>4364</Characters>
  <Application>Microsoft Office Word</Application>
  <DocSecurity>0</DocSecurity>
  <Lines>36</Lines>
  <Paragraphs>10</Paragraphs>
  <ScaleCrop>false</ScaleCrop>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prom3</dc:creator>
  <cp:keywords/>
  <dc:description/>
  <cp:lastModifiedBy>prom3</cp:lastModifiedBy>
  <cp:revision>3</cp:revision>
  <dcterms:created xsi:type="dcterms:W3CDTF">2024-11-04T07:45:00Z</dcterms:created>
  <dcterms:modified xsi:type="dcterms:W3CDTF">2024-11-04T07:53:00Z</dcterms:modified>
</cp:coreProperties>
</file>