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AD646" w14:textId="0646F386" w:rsidR="00925DB7" w:rsidRDefault="00925DB7"/>
    <w:p w14:paraId="6AF90723" w14:textId="6E93B10A" w:rsidR="00B6611F" w:rsidRDefault="00B6611F"/>
    <w:p w14:paraId="32FBB90E" w14:textId="7DF721A1" w:rsidR="00B6611F" w:rsidRDefault="00B6611F"/>
    <w:p w14:paraId="7115204A" w14:textId="77777777" w:rsidR="00B6611F" w:rsidRPr="00B6611F" w:rsidRDefault="00B6611F" w:rsidP="00B6611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B0F0"/>
        <w:spacing w:after="0" w:line="276" w:lineRule="auto"/>
        <w:jc w:val="both"/>
        <w:rPr>
          <w:rFonts w:ascii="Calibri" w:eastAsia="Times New Roman" w:hAnsi="Calibri" w:cs="Calibri"/>
          <w:b/>
          <w:bCs/>
          <w:color w:val="000000"/>
          <w:sz w:val="44"/>
          <w:szCs w:val="44"/>
          <w:u w:val="single"/>
          <w:lang w:val="el-GR" w:eastAsia="el-GR"/>
        </w:rPr>
      </w:pPr>
      <w:r w:rsidRPr="00B6611F">
        <w:rPr>
          <w:rFonts w:ascii="Calibri" w:eastAsia="Times New Roman" w:hAnsi="Calibri" w:cs="Calibri"/>
          <w:color w:val="00B050"/>
          <w:sz w:val="36"/>
          <w:szCs w:val="36"/>
          <w:lang w:val="el-GR" w:eastAsia="el-GR"/>
        </w:rPr>
        <w:t xml:space="preserve">                     </w:t>
      </w:r>
      <w:r w:rsidRPr="00B6611F">
        <w:rPr>
          <w:rFonts w:ascii="Calibri" w:eastAsia="Times New Roman" w:hAnsi="Calibri" w:cs="Calibri"/>
          <w:b/>
          <w:bCs/>
          <w:color w:val="000000"/>
          <w:sz w:val="44"/>
          <w:szCs w:val="44"/>
          <w:u w:val="single"/>
          <w:lang w:val="el-GR" w:eastAsia="el-GR"/>
        </w:rPr>
        <w:t>ΠΙΝΑΚΑΣ ΣΥΜΜΟΡΦΩΣΗΣ</w:t>
      </w:r>
    </w:p>
    <w:p w14:paraId="528499F0" w14:textId="77777777" w:rsidR="00B6611F" w:rsidRPr="00B6611F" w:rsidRDefault="00B6611F" w:rsidP="00B6611F">
      <w:pPr>
        <w:spacing w:after="0" w:line="276" w:lineRule="auto"/>
        <w:jc w:val="both"/>
        <w:rPr>
          <w:rFonts w:ascii="Calibri" w:eastAsia="Times New Roman" w:hAnsi="Calibri" w:cs="Calibri"/>
          <w:b/>
          <w:bCs/>
          <w:color w:val="00B050"/>
          <w:sz w:val="32"/>
          <w:szCs w:val="32"/>
          <w:u w:val="single"/>
          <w:lang w:val="el-GR" w:eastAsia="el-GR"/>
        </w:rPr>
      </w:pPr>
    </w:p>
    <w:p w14:paraId="5648FF86" w14:textId="5D08B30C" w:rsidR="00B6611F" w:rsidRPr="00B6611F" w:rsidRDefault="00B6611F" w:rsidP="00B6611F">
      <w:pPr>
        <w:spacing w:after="0" w:line="276" w:lineRule="auto"/>
        <w:jc w:val="both"/>
        <w:rPr>
          <w:rFonts w:ascii="Calibri" w:eastAsia="Times New Roman" w:hAnsi="Calibri" w:cs="Calibri"/>
          <w:color w:val="000000"/>
          <w:lang w:val="el-GR" w:eastAsia="el-GR"/>
        </w:rPr>
      </w:pPr>
      <w:r w:rsidRPr="00B6611F">
        <w:rPr>
          <w:rFonts w:ascii="Calibri" w:eastAsia="Times New Roman" w:hAnsi="Calibri" w:cs="Calibri"/>
          <w:color w:val="000000"/>
          <w:lang w:val="el-GR" w:eastAsia="el-GR"/>
        </w:rPr>
        <w:t xml:space="preserve">Ο Προσφέρων υποχρεούται, </w:t>
      </w:r>
      <w:r w:rsidRPr="00B6611F">
        <w:rPr>
          <w:rFonts w:ascii="Calibri" w:eastAsia="Times New Roman" w:hAnsi="Calibri" w:cs="Calibri"/>
          <w:b/>
          <w:bCs/>
          <w:color w:val="000000"/>
          <w:u w:val="single"/>
          <w:lang w:val="el-GR" w:eastAsia="el-GR"/>
        </w:rPr>
        <w:t>επί ποινή απόρριψης</w:t>
      </w:r>
      <w:r w:rsidRPr="00B6611F">
        <w:rPr>
          <w:rFonts w:ascii="Calibri" w:eastAsia="Times New Roman" w:hAnsi="Calibri" w:cs="Calibri"/>
          <w:b/>
          <w:bCs/>
          <w:color w:val="000000"/>
          <w:lang w:val="el-GR" w:eastAsia="el-GR"/>
        </w:rPr>
        <w:t>,</w:t>
      </w:r>
      <w:r w:rsidRPr="00B6611F">
        <w:rPr>
          <w:rFonts w:ascii="Calibri" w:eastAsia="Times New Roman" w:hAnsi="Calibri" w:cs="Calibri"/>
          <w:color w:val="000000"/>
          <w:lang w:val="el-GR" w:eastAsia="el-GR"/>
        </w:rPr>
        <w:t xml:space="preserve"> στον φάκελο «Τεχνική Προσφορά» να υποβάλει </w:t>
      </w:r>
      <w:r w:rsidRPr="00B6611F">
        <w:rPr>
          <w:rFonts w:ascii="Calibri" w:eastAsia="Times New Roman" w:hAnsi="Calibri" w:cs="Calibri"/>
          <w:color w:val="000000"/>
          <w:lang w:val="el-GR" w:eastAsia="zh-CN"/>
        </w:rPr>
        <w:t xml:space="preserve">υπογεγραμμένο </w:t>
      </w:r>
      <w:r w:rsidRPr="00B6611F">
        <w:rPr>
          <w:rFonts w:ascii="Calibri" w:eastAsia="Calibri" w:hAnsi="Calibri" w:cs="Calibri"/>
          <w:color w:val="000000"/>
          <w:lang w:val="el-GR"/>
        </w:rPr>
        <w:t>Φύλλο Συμμόρφωσης</w:t>
      </w:r>
      <w:r w:rsidRPr="00B6611F">
        <w:rPr>
          <w:rFonts w:ascii="Calibri" w:eastAsia="Times New Roman" w:hAnsi="Calibri" w:cs="Calibri"/>
          <w:color w:val="000000"/>
          <w:lang w:val="el-GR" w:eastAsia="el-GR"/>
        </w:rPr>
        <w:t>. Αυτό είναι φύλλο συσχέτισης της προσφοράς με τις απαιτήσεις των τεχνικών προδιαγραφών του παρόντος Διαγωνισμού. Στο φύλλο αυτό θα αναφέρονται οι συμφωνίες ή αποκλίσεις του προσφέροντος με τις τεχνικές προδιαγραφές που απαιτούνται από την Αναθέτουσα Αρχή για τ</w:t>
      </w:r>
      <w:r w:rsidR="006D2763">
        <w:rPr>
          <w:rFonts w:ascii="Calibri" w:eastAsia="Times New Roman" w:hAnsi="Calibri" w:cs="Calibri"/>
          <w:color w:val="000000"/>
          <w:lang w:val="el-GR" w:eastAsia="el-GR"/>
        </w:rPr>
        <w:t xml:space="preserve">ην Υπηρεσία </w:t>
      </w:r>
      <w:r w:rsidR="006D2763" w:rsidRPr="006D2763">
        <w:rPr>
          <w:rFonts w:ascii="Calibri" w:eastAsia="Times New Roman" w:hAnsi="Calibri" w:cs="Calibri"/>
          <w:b/>
          <w:bCs/>
          <w:color w:val="000000"/>
          <w:lang w:val="el-GR" w:eastAsia="el-GR"/>
        </w:rPr>
        <w:t>«ΚΑΘΑΡΙΣΜΟΥ ΙΜΑΤΙΣΜΟΥ»</w:t>
      </w:r>
    </w:p>
    <w:p w14:paraId="497FA081" w14:textId="31C9B332" w:rsidR="00B6611F" w:rsidRPr="00CB7F82" w:rsidRDefault="00B6611F" w:rsidP="00B6611F">
      <w:pPr>
        <w:spacing w:after="0" w:line="276" w:lineRule="auto"/>
        <w:jc w:val="both"/>
        <w:rPr>
          <w:rFonts w:ascii="Calibri" w:eastAsia="Times New Roman" w:hAnsi="Calibri" w:cs="Calibri"/>
          <w:color w:val="FF0000"/>
          <w:lang w:val="el-GR" w:eastAsia="el-GR"/>
        </w:rPr>
      </w:pPr>
      <w:r w:rsidRPr="00EF43AE">
        <w:rPr>
          <w:rFonts w:ascii="Tahoma" w:eastAsia="Tahoma" w:hAnsi="Tahoma" w:cs="Tahoma"/>
          <w:b/>
          <w:bCs/>
          <w:sz w:val="18"/>
          <w:szCs w:val="18"/>
          <w:lang w:val="el-GR" w:eastAsia="el-GR"/>
        </w:rPr>
        <w:t xml:space="preserve"> </w:t>
      </w:r>
      <w:r w:rsidR="006D2763" w:rsidRPr="00EF43AE">
        <w:rPr>
          <w:rFonts w:ascii="Calibri" w:eastAsia="Times New Roman" w:hAnsi="Calibri" w:cs="Calibri"/>
          <w:b/>
          <w:bCs/>
          <w:iCs/>
          <w:lang w:val="el-GR" w:eastAsia="ar-SA"/>
        </w:rPr>
        <w:t>με</w:t>
      </w:r>
      <w:r w:rsidR="00CB7F82" w:rsidRPr="00EF43AE">
        <w:rPr>
          <w:rFonts w:ascii="Calibri" w:eastAsia="Times New Roman" w:hAnsi="Calibri" w:cs="Calibri"/>
          <w:b/>
          <w:bCs/>
          <w:iCs/>
          <w:lang w:val="el-GR" w:eastAsia="ar-SA"/>
        </w:rPr>
        <w:t xml:space="preserve"> </w:t>
      </w:r>
      <w:r w:rsidR="006D2763" w:rsidRPr="00EF43AE">
        <w:rPr>
          <w:rFonts w:ascii="Calibri" w:eastAsia="Times New Roman" w:hAnsi="Calibri" w:cs="Calibri"/>
          <w:b/>
          <w:bCs/>
          <w:iCs/>
          <w:lang w:val="el-GR" w:eastAsia="ar-SA"/>
        </w:rPr>
        <w:t xml:space="preserve"> </w:t>
      </w:r>
      <w:r w:rsidR="00CB7F82" w:rsidRPr="00EF43AE">
        <w:rPr>
          <w:rFonts w:ascii="Calibri" w:eastAsia="Times New Roman" w:hAnsi="Calibri" w:cs="Calibri"/>
          <w:b/>
          <w:bCs/>
          <w:iCs/>
          <w:lang w:eastAsia="ar-SA"/>
        </w:rPr>
        <w:t>CPV</w:t>
      </w:r>
      <w:r w:rsidR="00CB7F82" w:rsidRPr="006D2763">
        <w:rPr>
          <w:rFonts w:ascii="Calibri" w:eastAsia="Times New Roman" w:hAnsi="Calibri" w:cs="Calibri"/>
          <w:b/>
          <w:bCs/>
          <w:iCs/>
          <w:lang w:val="el-GR" w:eastAsia="ar-SA"/>
        </w:rPr>
        <w:t>:</w:t>
      </w:r>
      <w:r w:rsidR="006D2763" w:rsidRPr="006D2763">
        <w:rPr>
          <w:rFonts w:ascii="Calibri" w:eastAsia="Times New Roman" w:hAnsi="Calibri" w:cs="Calibri"/>
          <w:b/>
          <w:bCs/>
          <w:iCs/>
          <w:lang w:val="el-GR" w:eastAsia="ar-SA"/>
        </w:rPr>
        <w:t>98310000-9</w:t>
      </w:r>
    </w:p>
    <w:p w14:paraId="403D5320" w14:textId="77777777" w:rsidR="00B6611F" w:rsidRPr="00B6611F" w:rsidRDefault="00B6611F" w:rsidP="00B6611F">
      <w:pPr>
        <w:autoSpaceDE w:val="0"/>
        <w:autoSpaceDN w:val="0"/>
        <w:adjustRightInd w:val="0"/>
        <w:spacing w:after="0" w:line="276" w:lineRule="auto"/>
        <w:jc w:val="both"/>
        <w:rPr>
          <w:rFonts w:ascii="Calibri" w:eastAsia="Times New Roman" w:hAnsi="Calibri" w:cs="Calibri"/>
          <w:color w:val="000000"/>
          <w:lang w:val="el-GR" w:eastAsia="el-GR"/>
        </w:rPr>
      </w:pPr>
      <w:r w:rsidRPr="00B6611F">
        <w:rPr>
          <w:rFonts w:ascii="Calibri" w:eastAsia="Times New Roman" w:hAnsi="Calibri" w:cs="Calibri"/>
          <w:color w:val="000000"/>
          <w:lang w:val="el-GR" w:eastAsia="el-GR"/>
        </w:rPr>
        <w:t xml:space="preserve">Το Φύλλο Συμμόρφωσης πρέπει να υποβληθεί συμπληρωμένο σύμφωνα με τις παρακάτω επεξηγήσεις και οδηγίες τις οποίες ο υποψήφιος είναι υποχρεωμένος να ακολουθήσει: </w:t>
      </w:r>
    </w:p>
    <w:p w14:paraId="0BAAB970" w14:textId="77777777" w:rsidR="00B6611F" w:rsidRPr="00B6611F" w:rsidRDefault="00B6611F" w:rsidP="00B6611F">
      <w:pPr>
        <w:autoSpaceDE w:val="0"/>
        <w:autoSpaceDN w:val="0"/>
        <w:adjustRightInd w:val="0"/>
        <w:spacing w:after="0" w:line="276" w:lineRule="auto"/>
        <w:jc w:val="both"/>
        <w:rPr>
          <w:rFonts w:ascii="Calibri" w:eastAsia="Times New Roman" w:hAnsi="Calibri" w:cs="Calibri"/>
          <w:color w:val="000000"/>
          <w:lang w:val="el-GR" w:eastAsia="el-GR"/>
        </w:rPr>
      </w:pPr>
    </w:p>
    <w:p w14:paraId="2F98A3C1" w14:textId="77777777" w:rsidR="00B6611F" w:rsidRPr="00B6611F" w:rsidRDefault="00B6611F" w:rsidP="00B6611F">
      <w:pPr>
        <w:numPr>
          <w:ilvl w:val="0"/>
          <w:numId w:val="1"/>
        </w:numPr>
        <w:suppressAutoHyphens/>
        <w:autoSpaceDE w:val="0"/>
        <w:autoSpaceDN w:val="0"/>
        <w:adjustRightInd w:val="0"/>
        <w:spacing w:after="120" w:line="276" w:lineRule="auto"/>
        <w:contextualSpacing/>
        <w:jc w:val="both"/>
        <w:rPr>
          <w:rFonts w:ascii="Calibri" w:eastAsia="Times New Roman" w:hAnsi="Calibri" w:cs="Calibri"/>
          <w:color w:val="000000"/>
          <w:lang w:val="el-GR" w:eastAsia="el-GR"/>
        </w:rPr>
      </w:pPr>
      <w:r w:rsidRPr="00B6611F">
        <w:rPr>
          <w:rFonts w:ascii="Calibri" w:eastAsia="Times New Roman" w:hAnsi="Calibri" w:cs="Calibri"/>
          <w:color w:val="000000"/>
          <w:lang w:val="el-GR" w:eastAsia="el-GR"/>
        </w:rPr>
        <w:t xml:space="preserve">Στη Στήλη </w:t>
      </w:r>
      <w:r w:rsidRPr="00B6611F">
        <w:rPr>
          <w:rFonts w:ascii="Calibri" w:eastAsia="Times New Roman" w:hAnsi="Calibri" w:cs="Calibri"/>
          <w:b/>
          <w:color w:val="000000"/>
          <w:lang w:val="el-GR" w:eastAsia="el-GR"/>
        </w:rPr>
        <w:t>«</w:t>
      </w:r>
      <w:r w:rsidRPr="00B6611F">
        <w:rPr>
          <w:rFonts w:ascii="Calibri" w:eastAsia="Calibri" w:hAnsi="Calibri" w:cs="Calibri"/>
          <w:b/>
          <w:color w:val="000000"/>
          <w:lang w:val="el-GR"/>
        </w:rPr>
        <w:t>Παράγραφοι Τεχνικών Προδιαγραφών</w:t>
      </w:r>
      <w:r w:rsidRPr="00B6611F">
        <w:rPr>
          <w:rFonts w:ascii="Calibri" w:eastAsia="Times New Roman" w:hAnsi="Calibri" w:cs="Calibri"/>
          <w:b/>
          <w:color w:val="000000"/>
          <w:lang w:val="el-GR" w:eastAsia="el-GR"/>
        </w:rPr>
        <w:t>»</w:t>
      </w:r>
      <w:r w:rsidRPr="00B6611F">
        <w:rPr>
          <w:rFonts w:ascii="Calibri" w:eastAsia="Times New Roman" w:hAnsi="Calibri" w:cs="Calibri"/>
          <w:color w:val="000000"/>
          <w:lang w:val="el-GR" w:eastAsia="el-GR"/>
        </w:rPr>
        <w:t>, περιγράφονται αναλυτικά από την Αναθέτουσα Αρχή οι αντίστοιχοι τεχνικοί όροι/υποχρεώσεις για τα οποία θα πρέπει να δοθούν αντίστοιχες απαντήσεις.</w:t>
      </w:r>
    </w:p>
    <w:p w14:paraId="0DCEE115" w14:textId="77777777" w:rsidR="00B6611F" w:rsidRPr="00B6611F" w:rsidRDefault="00B6611F" w:rsidP="00B6611F">
      <w:pPr>
        <w:autoSpaceDE w:val="0"/>
        <w:autoSpaceDN w:val="0"/>
        <w:adjustRightInd w:val="0"/>
        <w:spacing w:after="0" w:line="276" w:lineRule="auto"/>
        <w:ind w:left="720"/>
        <w:contextualSpacing/>
        <w:jc w:val="both"/>
        <w:rPr>
          <w:rFonts w:ascii="Calibri" w:eastAsia="Times New Roman" w:hAnsi="Calibri" w:cs="Calibri"/>
          <w:color w:val="000000"/>
          <w:lang w:val="el-GR" w:eastAsia="el-GR"/>
        </w:rPr>
      </w:pPr>
    </w:p>
    <w:p w14:paraId="549D9E6C" w14:textId="77777777" w:rsidR="00B6611F" w:rsidRPr="00B6611F" w:rsidRDefault="00B6611F" w:rsidP="00B6611F">
      <w:pPr>
        <w:numPr>
          <w:ilvl w:val="0"/>
          <w:numId w:val="1"/>
        </w:numPr>
        <w:suppressAutoHyphens/>
        <w:autoSpaceDE w:val="0"/>
        <w:autoSpaceDN w:val="0"/>
        <w:adjustRightInd w:val="0"/>
        <w:spacing w:after="120" w:line="276" w:lineRule="auto"/>
        <w:contextualSpacing/>
        <w:jc w:val="both"/>
        <w:rPr>
          <w:rFonts w:ascii="Calibri" w:eastAsia="Times New Roman" w:hAnsi="Calibri" w:cs="Calibri"/>
          <w:color w:val="000000"/>
          <w:lang w:val="el-GR" w:eastAsia="el-GR"/>
        </w:rPr>
      </w:pPr>
      <w:r w:rsidRPr="00B6611F">
        <w:rPr>
          <w:rFonts w:ascii="Calibri" w:eastAsia="Times New Roman" w:hAnsi="Calibri" w:cs="Calibri"/>
          <w:color w:val="000000"/>
          <w:lang w:val="el-GR"/>
        </w:rPr>
        <w:t xml:space="preserve">Σε όποια παράγραφο της Στήλης </w:t>
      </w:r>
      <w:r w:rsidRPr="00B6611F">
        <w:rPr>
          <w:rFonts w:ascii="Calibri" w:eastAsia="Times New Roman" w:hAnsi="Calibri" w:cs="Calibri"/>
          <w:b/>
          <w:color w:val="000000"/>
          <w:lang w:val="el-GR"/>
        </w:rPr>
        <w:t>«Υποχρεωτική Απαίτηση»</w:t>
      </w:r>
      <w:r w:rsidRPr="00B6611F">
        <w:rPr>
          <w:rFonts w:ascii="Calibri" w:eastAsia="Times New Roman" w:hAnsi="Calibri" w:cs="Calibri"/>
          <w:color w:val="000000"/>
          <w:lang w:val="el-GR"/>
        </w:rPr>
        <w:t xml:space="preserve"> έχει συμπληρωθεί από την Αναθέτουσα Αρχή η λέξη «ΝΑΙ» σημαίνει ότι η αντίστοιχη προδιαγραφή είναι υποχρεωτική για τον προσφέροντα.</w:t>
      </w:r>
    </w:p>
    <w:p w14:paraId="3DD36D20" w14:textId="77777777" w:rsidR="00B6611F" w:rsidRPr="00B6611F" w:rsidRDefault="00B6611F" w:rsidP="00B6611F">
      <w:pPr>
        <w:autoSpaceDE w:val="0"/>
        <w:autoSpaceDN w:val="0"/>
        <w:adjustRightInd w:val="0"/>
        <w:spacing w:after="0" w:line="276" w:lineRule="auto"/>
        <w:ind w:left="720"/>
        <w:contextualSpacing/>
        <w:jc w:val="both"/>
        <w:rPr>
          <w:rFonts w:ascii="Calibri" w:eastAsia="Times New Roman" w:hAnsi="Calibri" w:cs="Calibri"/>
          <w:color w:val="000000"/>
          <w:lang w:val="el-GR" w:eastAsia="el-GR"/>
        </w:rPr>
      </w:pPr>
    </w:p>
    <w:p w14:paraId="730E40EF" w14:textId="77777777" w:rsidR="00B6611F" w:rsidRPr="00B6611F" w:rsidRDefault="00B6611F" w:rsidP="00B6611F">
      <w:pPr>
        <w:numPr>
          <w:ilvl w:val="0"/>
          <w:numId w:val="1"/>
        </w:numPr>
        <w:suppressAutoHyphens/>
        <w:autoSpaceDE w:val="0"/>
        <w:autoSpaceDN w:val="0"/>
        <w:adjustRightInd w:val="0"/>
        <w:spacing w:after="120" w:line="276" w:lineRule="auto"/>
        <w:contextualSpacing/>
        <w:jc w:val="both"/>
        <w:rPr>
          <w:rFonts w:ascii="Calibri" w:eastAsia="Times New Roman" w:hAnsi="Calibri" w:cs="Calibri"/>
          <w:color w:val="000000"/>
          <w:lang w:val="el-GR"/>
        </w:rPr>
      </w:pPr>
      <w:r w:rsidRPr="00B6611F">
        <w:rPr>
          <w:rFonts w:ascii="Calibri" w:eastAsia="Times New Roman" w:hAnsi="Calibri" w:cs="Calibri"/>
          <w:color w:val="000000"/>
          <w:lang w:val="el-GR"/>
        </w:rPr>
        <w:t xml:space="preserve">Στη Στήλη </w:t>
      </w:r>
      <w:r w:rsidRPr="00B6611F">
        <w:rPr>
          <w:rFonts w:ascii="Calibri" w:eastAsia="Times New Roman" w:hAnsi="Calibri" w:cs="Calibri"/>
          <w:b/>
          <w:color w:val="000000"/>
          <w:lang w:val="el-GR"/>
        </w:rPr>
        <w:t>«Απάντηση Υποψηφίου»</w:t>
      </w:r>
      <w:r w:rsidRPr="00B6611F">
        <w:rPr>
          <w:rFonts w:ascii="Calibri" w:eastAsia="Times New Roman" w:hAnsi="Calibri" w:cs="Calibri"/>
          <w:color w:val="000000"/>
          <w:lang w:val="el-GR"/>
        </w:rPr>
        <w:t xml:space="preserve"> σημειώνεται η απάντηση του προσφέροντος με τη μορφή ΝΑΙ/ΟΧΙ, εάν η αντίστοιχη προδιαγραφή </w:t>
      </w:r>
      <w:proofErr w:type="spellStart"/>
      <w:r w:rsidRPr="00B6611F">
        <w:rPr>
          <w:rFonts w:ascii="Calibri" w:eastAsia="Times New Roman" w:hAnsi="Calibri" w:cs="Calibri"/>
          <w:color w:val="000000"/>
          <w:lang w:val="el-GR"/>
        </w:rPr>
        <w:t>πληρούται</w:t>
      </w:r>
      <w:proofErr w:type="spellEnd"/>
      <w:r w:rsidRPr="00B6611F">
        <w:rPr>
          <w:rFonts w:ascii="Calibri" w:eastAsia="Times New Roman" w:hAnsi="Calibri" w:cs="Calibri"/>
          <w:color w:val="000000"/>
          <w:lang w:val="el-GR"/>
        </w:rPr>
        <w:t xml:space="preserve"> ή όχι από τον Ανάδοχο.</w:t>
      </w:r>
    </w:p>
    <w:p w14:paraId="04DE08A3" w14:textId="77777777" w:rsidR="00B6611F" w:rsidRPr="00B6611F" w:rsidRDefault="00B6611F" w:rsidP="00B6611F">
      <w:pPr>
        <w:autoSpaceDE w:val="0"/>
        <w:autoSpaceDN w:val="0"/>
        <w:adjustRightInd w:val="0"/>
        <w:spacing w:after="0" w:line="276" w:lineRule="auto"/>
        <w:ind w:left="720"/>
        <w:contextualSpacing/>
        <w:jc w:val="both"/>
        <w:rPr>
          <w:rFonts w:ascii="Calibri" w:eastAsia="Times New Roman" w:hAnsi="Calibri" w:cs="Calibri"/>
          <w:color w:val="000000"/>
          <w:lang w:val="el-GR"/>
        </w:rPr>
      </w:pPr>
    </w:p>
    <w:p w14:paraId="3196C2E7" w14:textId="263E765D" w:rsidR="00B6611F" w:rsidRDefault="00B6611F" w:rsidP="00B6611F">
      <w:pPr>
        <w:suppressAutoHyphens/>
        <w:spacing w:after="120" w:line="240" w:lineRule="auto"/>
        <w:jc w:val="both"/>
        <w:rPr>
          <w:rFonts w:ascii="Calibri" w:eastAsia="Times New Roman" w:hAnsi="Calibri" w:cs="Calibri"/>
          <w:color w:val="000000"/>
          <w:lang w:val="el-GR" w:eastAsia="zh-CN"/>
        </w:rPr>
      </w:pPr>
      <w:r w:rsidRPr="00B6611F">
        <w:rPr>
          <w:rFonts w:ascii="Calibri" w:eastAsia="Calibri" w:hAnsi="Calibri" w:cs="Times New Roman"/>
          <w:color w:val="000000"/>
          <w:lang w:val="el-GR"/>
        </w:rPr>
        <w:t xml:space="preserve">Στη στήλη </w:t>
      </w:r>
      <w:r w:rsidRPr="00B6611F">
        <w:rPr>
          <w:rFonts w:ascii="Calibri" w:eastAsia="Calibri" w:hAnsi="Calibri" w:cs="Times New Roman"/>
          <w:b/>
          <w:color w:val="000000"/>
          <w:lang w:val="el-GR"/>
        </w:rPr>
        <w:t>«Παραπομπές</w:t>
      </w:r>
      <w:r w:rsidRPr="00B6611F">
        <w:rPr>
          <w:rFonts w:ascii="Calibri" w:eastAsia="Calibri" w:hAnsi="Calibri" w:cs="Calibri"/>
          <w:b/>
          <w:color w:val="000000"/>
          <w:sz w:val="20"/>
          <w:szCs w:val="20"/>
          <w:lang w:val="el-GR" w:eastAsia="zh-CN"/>
        </w:rPr>
        <w:t xml:space="preserve"> στην </w:t>
      </w:r>
      <w:r w:rsidRPr="00B6611F">
        <w:rPr>
          <w:rFonts w:ascii="Calibri" w:eastAsia="Times New Roman" w:hAnsi="Calibri" w:cs="Calibri"/>
          <w:b/>
          <w:color w:val="000000"/>
          <w:sz w:val="20"/>
          <w:szCs w:val="20"/>
          <w:lang w:val="el-GR" w:eastAsia="zh-CN"/>
        </w:rPr>
        <w:t>Τεχνική Περιγραφή</w:t>
      </w:r>
      <w:r w:rsidRPr="00B6611F">
        <w:rPr>
          <w:rFonts w:ascii="Calibri" w:eastAsia="Calibri" w:hAnsi="Calibri" w:cs="Times New Roman"/>
          <w:b/>
          <w:color w:val="000000"/>
          <w:lang w:val="el-GR"/>
        </w:rPr>
        <w:t>»</w:t>
      </w:r>
      <w:r w:rsidRPr="00B6611F">
        <w:rPr>
          <w:rFonts w:ascii="Calibri" w:eastAsia="Calibri" w:hAnsi="Calibri" w:cs="Times New Roman"/>
          <w:color w:val="000000"/>
          <w:lang w:val="el-GR"/>
        </w:rPr>
        <w:t xml:space="preserve"> θα καταγραφεί από τον </w:t>
      </w:r>
      <w:r w:rsidRPr="00B6611F">
        <w:rPr>
          <w:rFonts w:ascii="Calibri" w:eastAsia="Times New Roman" w:hAnsi="Calibri" w:cs="Calibri"/>
          <w:color w:val="000000"/>
          <w:lang w:val="el-GR"/>
        </w:rPr>
        <w:t>προσφέροντα</w:t>
      </w:r>
      <w:r w:rsidRPr="00B6611F">
        <w:rPr>
          <w:rFonts w:ascii="Calibri" w:eastAsia="Calibri" w:hAnsi="Calibri" w:cs="Times New Roman"/>
          <w:color w:val="000000"/>
          <w:lang w:val="el-GR"/>
        </w:rPr>
        <w:t xml:space="preserve"> η </w:t>
      </w:r>
      <w:r w:rsidRPr="00B6611F">
        <w:rPr>
          <w:rFonts w:ascii="Calibri" w:eastAsia="Calibri" w:hAnsi="Calibri" w:cs="Times New Roman"/>
          <w:color w:val="000000"/>
          <w:u w:val="single"/>
          <w:lang w:val="el-GR"/>
        </w:rPr>
        <w:t xml:space="preserve">σαφής παραπομπή </w:t>
      </w:r>
      <w:r w:rsidRPr="00B6611F">
        <w:rPr>
          <w:rFonts w:ascii="Calibri" w:eastAsia="Times New Roman" w:hAnsi="Calibri" w:cs="Calibri"/>
          <w:color w:val="000000"/>
          <w:lang w:val="el-GR" w:eastAsia="zh-CN"/>
        </w:rPr>
        <w:t>σε συγκεκριμένες σελίδες και παραγράφους ή πίνακες της «</w:t>
      </w:r>
      <w:r w:rsidRPr="00B6611F">
        <w:rPr>
          <w:rFonts w:ascii="Calibri" w:eastAsia="Times New Roman" w:hAnsi="Calibri" w:cs="Calibri"/>
          <w:color w:val="000000"/>
          <w:sz w:val="20"/>
          <w:szCs w:val="20"/>
          <w:lang w:val="el-GR" w:eastAsia="zh-CN"/>
        </w:rPr>
        <w:t>Τεχνικής Περιγραφής»</w:t>
      </w:r>
      <w:r w:rsidRPr="00B6611F">
        <w:rPr>
          <w:rFonts w:ascii="Calibri" w:eastAsia="Calibri" w:hAnsi="Calibri" w:cs="Times New Roman"/>
          <w:color w:val="000000"/>
          <w:lang w:val="el-GR"/>
        </w:rPr>
        <w:t xml:space="preserve"> όπου ανευρίσκεται η αντίστοιχη αναλυτική περιγραφή και τεκμηρίωση</w:t>
      </w:r>
      <w:r w:rsidRPr="00B6611F">
        <w:rPr>
          <w:rFonts w:ascii="Calibri" w:eastAsia="Times New Roman" w:hAnsi="Calibri" w:cs="Calibri"/>
          <w:color w:val="000000"/>
          <w:lang w:val="el-GR" w:eastAsia="zh-CN"/>
        </w:rPr>
        <w:t xml:space="preserve"> στη δε «</w:t>
      </w:r>
      <w:r w:rsidRPr="00B6611F">
        <w:rPr>
          <w:rFonts w:ascii="Calibri" w:eastAsia="Times New Roman" w:hAnsi="Calibri" w:cs="Calibri"/>
          <w:color w:val="000000"/>
          <w:sz w:val="20"/>
          <w:szCs w:val="20"/>
          <w:lang w:val="el-GR" w:eastAsia="zh-CN"/>
        </w:rPr>
        <w:t xml:space="preserve">Τεχνικής Περιγραφής» </w:t>
      </w:r>
      <w:r w:rsidRPr="00B6611F">
        <w:rPr>
          <w:rFonts w:ascii="Calibri" w:eastAsia="Times New Roman" w:hAnsi="Calibri" w:cs="Calibri"/>
          <w:color w:val="000000"/>
          <w:lang w:val="el-GR" w:eastAsia="zh-CN"/>
        </w:rPr>
        <w:t>σημειώνεται στη σχετική σελίδα και παράγραφο ή πίνακα, ο αντίστοιχος Α/Α της Τεχνικής Προδιαγραφής-Απαίτησης του Φύλλου Συμμόρφωσης</w:t>
      </w:r>
    </w:p>
    <w:p w14:paraId="454F9FD5" w14:textId="1AB38440" w:rsidR="006D2763" w:rsidRDefault="006D2763" w:rsidP="00B6611F">
      <w:pPr>
        <w:suppressAutoHyphens/>
        <w:spacing w:after="120" w:line="240" w:lineRule="auto"/>
        <w:jc w:val="both"/>
        <w:rPr>
          <w:rFonts w:ascii="Calibri" w:eastAsia="Times New Roman" w:hAnsi="Calibri" w:cs="Calibri"/>
          <w:color w:val="000000"/>
          <w:lang w:val="el-GR" w:eastAsia="zh-CN"/>
        </w:rPr>
      </w:pPr>
    </w:p>
    <w:p w14:paraId="73E544DE" w14:textId="3D8FECA3" w:rsidR="006D2763" w:rsidRDefault="006D2763" w:rsidP="00B6611F">
      <w:pPr>
        <w:suppressAutoHyphens/>
        <w:spacing w:after="120" w:line="240" w:lineRule="auto"/>
        <w:jc w:val="both"/>
        <w:rPr>
          <w:rFonts w:ascii="Calibri" w:eastAsia="Times New Roman" w:hAnsi="Calibri" w:cs="Calibri"/>
          <w:color w:val="000000"/>
          <w:lang w:val="el-GR" w:eastAsia="zh-CN"/>
        </w:rPr>
      </w:pPr>
    </w:p>
    <w:p w14:paraId="557609F2" w14:textId="2C6875DC" w:rsidR="006D2763" w:rsidRDefault="006D2763" w:rsidP="00B6611F">
      <w:pPr>
        <w:suppressAutoHyphens/>
        <w:spacing w:after="120" w:line="240" w:lineRule="auto"/>
        <w:jc w:val="both"/>
        <w:rPr>
          <w:rFonts w:ascii="Calibri" w:eastAsia="Times New Roman" w:hAnsi="Calibri" w:cs="Calibri"/>
          <w:color w:val="000000"/>
          <w:lang w:val="el-GR" w:eastAsia="zh-CN"/>
        </w:rPr>
      </w:pPr>
    </w:p>
    <w:p w14:paraId="3E7E56CF" w14:textId="0FD50D88" w:rsidR="006D2763" w:rsidRDefault="006D2763" w:rsidP="00B6611F">
      <w:pPr>
        <w:suppressAutoHyphens/>
        <w:spacing w:after="120" w:line="240" w:lineRule="auto"/>
        <w:jc w:val="both"/>
        <w:rPr>
          <w:rFonts w:ascii="Calibri" w:eastAsia="Times New Roman" w:hAnsi="Calibri" w:cs="Calibri"/>
          <w:color w:val="000000"/>
          <w:lang w:val="el-GR" w:eastAsia="zh-CN"/>
        </w:rPr>
      </w:pPr>
    </w:p>
    <w:p w14:paraId="7B74D512" w14:textId="4C1F1C5C" w:rsidR="006D2763" w:rsidRDefault="006D2763" w:rsidP="00B6611F">
      <w:pPr>
        <w:suppressAutoHyphens/>
        <w:spacing w:after="120" w:line="240" w:lineRule="auto"/>
        <w:jc w:val="both"/>
        <w:rPr>
          <w:rFonts w:ascii="Calibri" w:eastAsia="Times New Roman" w:hAnsi="Calibri" w:cs="Calibri"/>
          <w:color w:val="000000"/>
          <w:lang w:val="el-GR" w:eastAsia="zh-CN"/>
        </w:rPr>
      </w:pPr>
    </w:p>
    <w:p w14:paraId="608FC2F9" w14:textId="0637A43A" w:rsidR="006D2763" w:rsidRDefault="006D2763" w:rsidP="00B6611F">
      <w:pPr>
        <w:suppressAutoHyphens/>
        <w:spacing w:after="120" w:line="240" w:lineRule="auto"/>
        <w:jc w:val="both"/>
        <w:rPr>
          <w:rFonts w:ascii="Calibri" w:eastAsia="Times New Roman" w:hAnsi="Calibri" w:cs="Calibri"/>
          <w:color w:val="000000"/>
          <w:lang w:val="el-GR" w:eastAsia="zh-CN"/>
        </w:rPr>
      </w:pPr>
    </w:p>
    <w:p w14:paraId="1FA3E96A" w14:textId="6E3E3EA7" w:rsidR="006D2763" w:rsidRDefault="006D2763" w:rsidP="00B6611F">
      <w:pPr>
        <w:suppressAutoHyphens/>
        <w:spacing w:after="120" w:line="240" w:lineRule="auto"/>
        <w:jc w:val="both"/>
        <w:rPr>
          <w:rFonts w:ascii="Calibri" w:eastAsia="Times New Roman" w:hAnsi="Calibri" w:cs="Calibri"/>
          <w:color w:val="000000"/>
          <w:lang w:val="el-GR" w:eastAsia="zh-CN"/>
        </w:rPr>
      </w:pPr>
    </w:p>
    <w:p w14:paraId="64F680E1" w14:textId="77777777" w:rsidR="006D2763" w:rsidRPr="00B6611F" w:rsidRDefault="006D2763" w:rsidP="00B6611F">
      <w:pPr>
        <w:suppressAutoHyphens/>
        <w:spacing w:after="120" w:line="240" w:lineRule="auto"/>
        <w:jc w:val="both"/>
        <w:rPr>
          <w:rFonts w:ascii="Calibri" w:eastAsia="Times New Roman" w:hAnsi="Calibri" w:cs="Calibri"/>
          <w:color w:val="000000"/>
          <w:szCs w:val="24"/>
          <w:lang w:val="el-GR" w:eastAsia="zh-CN"/>
        </w:rPr>
      </w:pPr>
    </w:p>
    <w:tbl>
      <w:tblPr>
        <w:tblStyle w:val="5"/>
        <w:tblW w:w="10349" w:type="dxa"/>
        <w:tblInd w:w="-998" w:type="dxa"/>
        <w:tblLayout w:type="fixed"/>
        <w:tblLook w:val="04A0" w:firstRow="1" w:lastRow="0" w:firstColumn="1" w:lastColumn="0" w:noHBand="0" w:noVBand="1"/>
      </w:tblPr>
      <w:tblGrid>
        <w:gridCol w:w="567"/>
        <w:gridCol w:w="3970"/>
        <w:gridCol w:w="1843"/>
        <w:gridCol w:w="1417"/>
        <w:gridCol w:w="2552"/>
      </w:tblGrid>
      <w:tr w:rsidR="00B6611F" w:rsidRPr="00B6611F" w14:paraId="7C33FCD9" w14:textId="77777777" w:rsidTr="006D2763">
        <w:trPr>
          <w:cantSplit/>
          <w:trHeight w:val="733"/>
        </w:trPr>
        <w:tc>
          <w:tcPr>
            <w:tcW w:w="6380" w:type="dxa"/>
            <w:gridSpan w:val="3"/>
            <w:shd w:val="clear" w:color="auto" w:fill="9CC2E5"/>
            <w:noWrap/>
          </w:tcPr>
          <w:p w14:paraId="399F59D3" w14:textId="1B8794FB" w:rsidR="00B6611F" w:rsidRPr="009F6949" w:rsidRDefault="00B6611F" w:rsidP="009F6949">
            <w:pPr>
              <w:jc w:val="center"/>
              <w:rPr>
                <w:b/>
                <w:bCs/>
                <w:sz w:val="24"/>
                <w:szCs w:val="24"/>
                <w:lang w:val="el-GR"/>
              </w:rPr>
            </w:pPr>
            <w:r w:rsidRPr="009F6949">
              <w:rPr>
                <w:b/>
                <w:bCs/>
                <w:sz w:val="24"/>
                <w:szCs w:val="24"/>
              </w:rPr>
              <w:t>ΠΡΟΔΙΑΓΡΑΦΕΣ</w:t>
            </w:r>
          </w:p>
        </w:tc>
        <w:tc>
          <w:tcPr>
            <w:tcW w:w="3969" w:type="dxa"/>
            <w:gridSpan w:val="2"/>
            <w:tcBorders>
              <w:left w:val="nil"/>
              <w:right w:val="nil"/>
            </w:tcBorders>
            <w:shd w:val="clear" w:color="auto" w:fill="9CC2E5"/>
            <w:noWrap/>
          </w:tcPr>
          <w:p w14:paraId="200F0B5F" w14:textId="3B6B1615" w:rsidR="00B6611F" w:rsidRPr="009F6949" w:rsidRDefault="00B6611F" w:rsidP="009F6949">
            <w:pPr>
              <w:ind w:left="113" w:right="113"/>
              <w:jc w:val="center"/>
              <w:rPr>
                <w:b/>
                <w:bCs/>
                <w:sz w:val="24"/>
                <w:szCs w:val="24"/>
                <w:u w:val="single"/>
              </w:rPr>
            </w:pPr>
            <w:r w:rsidRPr="009F6949">
              <w:rPr>
                <w:b/>
                <w:bCs/>
                <w:sz w:val="24"/>
                <w:szCs w:val="24"/>
              </w:rPr>
              <w:t>ΣΤΟΙΧΕΙΑ      ΠΡΟΣΦΟΡΑΣ</w:t>
            </w:r>
          </w:p>
        </w:tc>
      </w:tr>
      <w:tr w:rsidR="00B6611F" w:rsidRPr="00B6611F" w14:paraId="01110FD5" w14:textId="77777777" w:rsidTr="001B5E40">
        <w:trPr>
          <w:cantSplit/>
          <w:trHeight w:val="985"/>
        </w:trPr>
        <w:tc>
          <w:tcPr>
            <w:tcW w:w="567" w:type="dxa"/>
            <w:shd w:val="clear" w:color="auto" w:fill="9CC2E5"/>
            <w:noWrap/>
            <w:textDirection w:val="btLr"/>
          </w:tcPr>
          <w:p w14:paraId="21CDEC36" w14:textId="68926595" w:rsidR="00B6611F" w:rsidRPr="00B6611F" w:rsidRDefault="00B6611F" w:rsidP="002406FB">
            <w:pPr>
              <w:ind w:left="113" w:right="113"/>
              <w:jc w:val="center"/>
            </w:pPr>
            <w:r w:rsidRPr="00B6611F">
              <w:t>Α/Α</w:t>
            </w:r>
          </w:p>
        </w:tc>
        <w:tc>
          <w:tcPr>
            <w:tcW w:w="3970" w:type="dxa"/>
            <w:shd w:val="clear" w:color="auto" w:fill="9CC2E5"/>
          </w:tcPr>
          <w:p w14:paraId="534FE2B7" w14:textId="3027788B" w:rsidR="00B6611F" w:rsidRPr="009F6949" w:rsidRDefault="00B6611F" w:rsidP="009F6949">
            <w:pPr>
              <w:jc w:val="center"/>
              <w:rPr>
                <w:sz w:val="24"/>
                <w:szCs w:val="24"/>
              </w:rPr>
            </w:pPr>
            <w:r w:rsidRPr="009F6949">
              <w:rPr>
                <w:b/>
                <w:bCs/>
                <w:sz w:val="24"/>
                <w:szCs w:val="24"/>
              </w:rPr>
              <w:t>ΠΕΡΙΓΡΑΦΗ</w:t>
            </w:r>
          </w:p>
          <w:p w14:paraId="73EB9D32" w14:textId="7548322D" w:rsidR="00B6611F" w:rsidRPr="009F6949" w:rsidRDefault="00B6611F" w:rsidP="009F6949">
            <w:pPr>
              <w:jc w:val="center"/>
              <w:rPr>
                <w:sz w:val="24"/>
                <w:szCs w:val="24"/>
                <w:lang w:val="el-GR"/>
              </w:rPr>
            </w:pPr>
            <w:r w:rsidRPr="009F6949">
              <w:rPr>
                <w:b/>
                <w:bCs/>
                <w:sz w:val="24"/>
                <w:szCs w:val="24"/>
              </w:rPr>
              <w:t>ΠΡΟΔΙΑΓΡΑΦΗΣ</w:t>
            </w:r>
          </w:p>
        </w:tc>
        <w:tc>
          <w:tcPr>
            <w:tcW w:w="1843" w:type="dxa"/>
            <w:shd w:val="clear" w:color="auto" w:fill="9CC2E5"/>
            <w:noWrap/>
          </w:tcPr>
          <w:p w14:paraId="30FA6F3E" w14:textId="4481A6DA" w:rsidR="00B6611F" w:rsidRPr="009F6949" w:rsidRDefault="00B6611F" w:rsidP="006D2763">
            <w:pPr>
              <w:jc w:val="center"/>
              <w:rPr>
                <w:b/>
                <w:bCs/>
                <w:sz w:val="24"/>
                <w:szCs w:val="24"/>
                <w:lang w:val="el-GR"/>
              </w:rPr>
            </w:pPr>
            <w:r w:rsidRPr="009F6949">
              <w:rPr>
                <w:b/>
                <w:bCs/>
                <w:sz w:val="24"/>
                <w:szCs w:val="24"/>
              </w:rPr>
              <w:t>ΑΠΑΙΤΗΣΗ</w:t>
            </w:r>
          </w:p>
        </w:tc>
        <w:tc>
          <w:tcPr>
            <w:tcW w:w="1417" w:type="dxa"/>
            <w:shd w:val="clear" w:color="auto" w:fill="9CC2E5"/>
            <w:noWrap/>
          </w:tcPr>
          <w:p w14:paraId="128A5C8B" w14:textId="38F46650" w:rsidR="00B6611F" w:rsidRPr="009F6949" w:rsidRDefault="00B6611F" w:rsidP="006D2763">
            <w:pPr>
              <w:jc w:val="center"/>
              <w:rPr>
                <w:sz w:val="24"/>
                <w:szCs w:val="24"/>
                <w:lang w:val="el-GR"/>
              </w:rPr>
            </w:pPr>
            <w:r w:rsidRPr="009F6949">
              <w:rPr>
                <w:b/>
                <w:bCs/>
                <w:sz w:val="24"/>
                <w:szCs w:val="24"/>
              </w:rPr>
              <w:t>ΑΠΑΝΤΗΣΗ</w:t>
            </w:r>
          </w:p>
        </w:tc>
        <w:tc>
          <w:tcPr>
            <w:tcW w:w="2552" w:type="dxa"/>
            <w:shd w:val="clear" w:color="auto" w:fill="9CC2E5"/>
            <w:noWrap/>
          </w:tcPr>
          <w:p w14:paraId="1305CF07" w14:textId="77777777" w:rsidR="00B6611F" w:rsidRPr="009F6949" w:rsidRDefault="00B6611F" w:rsidP="009F6949">
            <w:pPr>
              <w:jc w:val="center"/>
              <w:rPr>
                <w:b/>
                <w:bCs/>
                <w:sz w:val="24"/>
                <w:szCs w:val="24"/>
              </w:rPr>
            </w:pPr>
            <w:r w:rsidRPr="009F6949">
              <w:rPr>
                <w:b/>
                <w:bCs/>
                <w:sz w:val="24"/>
                <w:szCs w:val="24"/>
              </w:rPr>
              <w:t>ΠΑΡΑΠΟΜΠΗ</w:t>
            </w:r>
          </w:p>
          <w:p w14:paraId="60E3E95A" w14:textId="77777777" w:rsidR="00B6611F" w:rsidRPr="009F6949" w:rsidRDefault="00B6611F" w:rsidP="009F6949">
            <w:pPr>
              <w:jc w:val="center"/>
              <w:rPr>
                <w:b/>
                <w:bCs/>
                <w:sz w:val="24"/>
                <w:szCs w:val="24"/>
              </w:rPr>
            </w:pPr>
            <w:r w:rsidRPr="009F6949">
              <w:rPr>
                <w:b/>
                <w:bCs/>
                <w:sz w:val="24"/>
                <w:szCs w:val="24"/>
              </w:rPr>
              <w:t>ΣΕΛΙΔΑ,</w:t>
            </w:r>
          </w:p>
          <w:p w14:paraId="4796D909" w14:textId="227C092C" w:rsidR="00B6611F" w:rsidRPr="009F6949" w:rsidRDefault="00B6611F" w:rsidP="009F6949">
            <w:pPr>
              <w:ind w:left="113" w:right="113"/>
              <w:jc w:val="center"/>
              <w:rPr>
                <w:b/>
                <w:bCs/>
                <w:sz w:val="24"/>
                <w:szCs w:val="24"/>
                <w:u w:val="single"/>
              </w:rPr>
            </w:pPr>
            <w:r w:rsidRPr="009F6949">
              <w:rPr>
                <w:b/>
                <w:bCs/>
                <w:sz w:val="24"/>
                <w:szCs w:val="24"/>
              </w:rPr>
              <w:t>ΠΑΡΑΓΡΑΦΟ</w:t>
            </w:r>
          </w:p>
        </w:tc>
      </w:tr>
      <w:tr w:rsidR="00AB364D" w:rsidRPr="00B6611F" w14:paraId="53F43862" w14:textId="77777777" w:rsidTr="004C268B">
        <w:trPr>
          <w:cantSplit/>
          <w:trHeight w:val="701"/>
        </w:trPr>
        <w:tc>
          <w:tcPr>
            <w:tcW w:w="567" w:type="dxa"/>
            <w:noWrap/>
            <w:vAlign w:val="center"/>
            <w:hideMark/>
          </w:tcPr>
          <w:p w14:paraId="5F20AB4A" w14:textId="77777777" w:rsidR="00AB364D" w:rsidRPr="00B6611F" w:rsidRDefault="00AB364D" w:rsidP="006D2763">
            <w:pPr>
              <w:jc w:val="center"/>
              <w:rPr>
                <w:b/>
                <w:bCs/>
                <w:sz w:val="24"/>
                <w:szCs w:val="24"/>
              </w:rPr>
            </w:pPr>
            <w:r w:rsidRPr="00B6611F">
              <w:rPr>
                <w:b/>
                <w:bCs/>
                <w:sz w:val="24"/>
                <w:szCs w:val="24"/>
              </w:rPr>
              <w:t>1</w:t>
            </w:r>
          </w:p>
        </w:tc>
        <w:tc>
          <w:tcPr>
            <w:tcW w:w="3970" w:type="dxa"/>
          </w:tcPr>
          <w:p w14:paraId="03582E12" w14:textId="0C0A7A14" w:rsidR="00AB364D" w:rsidRPr="004C268B" w:rsidRDefault="00EF43AE" w:rsidP="006D2763">
            <w:pPr>
              <w:jc w:val="both"/>
              <w:rPr>
                <w:sz w:val="18"/>
                <w:szCs w:val="18"/>
                <w:lang w:val="el-GR"/>
              </w:rPr>
            </w:pPr>
            <w:r w:rsidRPr="004C268B">
              <w:rPr>
                <w:rFonts w:eastAsia="Times New Roman" w:cs="Calibri"/>
                <w:sz w:val="18"/>
                <w:szCs w:val="18"/>
                <w:lang w:val="el-GR"/>
              </w:rPr>
              <w:t>Από πλευράς Αρχιτεκτονικής δομής το κτίριο των πλυντηρίων πρέπει να είναι έτσι κατασκευασμένο ώστε να αποτελείται από τρεις (3) ζώνες.</w:t>
            </w:r>
          </w:p>
        </w:tc>
        <w:tc>
          <w:tcPr>
            <w:tcW w:w="1843" w:type="dxa"/>
            <w:noWrap/>
            <w:vAlign w:val="center"/>
          </w:tcPr>
          <w:p w14:paraId="68EC2980" w14:textId="7A07E672" w:rsidR="00AB364D" w:rsidRPr="00B6611F" w:rsidRDefault="00AB364D" w:rsidP="006D2763">
            <w:pPr>
              <w:jc w:val="center"/>
              <w:rPr>
                <w:b/>
                <w:bCs/>
                <w:sz w:val="24"/>
                <w:szCs w:val="24"/>
                <w:lang w:val="el-GR"/>
              </w:rPr>
            </w:pPr>
            <w:r>
              <w:rPr>
                <w:b/>
                <w:bCs/>
                <w:sz w:val="24"/>
                <w:szCs w:val="24"/>
                <w:lang w:val="el-GR"/>
              </w:rPr>
              <w:t>ΝΑΙ</w:t>
            </w:r>
          </w:p>
        </w:tc>
        <w:tc>
          <w:tcPr>
            <w:tcW w:w="1417" w:type="dxa"/>
            <w:noWrap/>
          </w:tcPr>
          <w:p w14:paraId="4700FFD9" w14:textId="77777777" w:rsidR="00AB364D" w:rsidRPr="00B6611F" w:rsidRDefault="00AB364D" w:rsidP="00B6611F">
            <w:pPr>
              <w:rPr>
                <w:lang w:val="el-GR"/>
              </w:rPr>
            </w:pPr>
          </w:p>
        </w:tc>
        <w:tc>
          <w:tcPr>
            <w:tcW w:w="2552" w:type="dxa"/>
            <w:noWrap/>
          </w:tcPr>
          <w:p w14:paraId="71A14C2C" w14:textId="5BE1B81C" w:rsidR="00AB364D" w:rsidRPr="00B6611F" w:rsidRDefault="00AB364D" w:rsidP="00B6611F">
            <w:pPr>
              <w:ind w:left="113" w:right="113"/>
              <w:jc w:val="center"/>
              <w:rPr>
                <w:b/>
                <w:bCs/>
                <w:u w:val="single"/>
              </w:rPr>
            </w:pPr>
          </w:p>
        </w:tc>
      </w:tr>
      <w:tr w:rsidR="00AB364D" w:rsidRPr="00B6611F" w14:paraId="3C364703" w14:textId="77777777" w:rsidTr="004C268B">
        <w:trPr>
          <w:cantSplit/>
          <w:trHeight w:val="1108"/>
        </w:trPr>
        <w:tc>
          <w:tcPr>
            <w:tcW w:w="567" w:type="dxa"/>
            <w:noWrap/>
            <w:vAlign w:val="center"/>
          </w:tcPr>
          <w:p w14:paraId="6742599B" w14:textId="094F0F3E" w:rsidR="00AB364D" w:rsidRPr="00B6611F" w:rsidRDefault="00AB364D" w:rsidP="006D2763">
            <w:pPr>
              <w:jc w:val="center"/>
              <w:rPr>
                <w:b/>
                <w:bCs/>
                <w:sz w:val="24"/>
                <w:szCs w:val="24"/>
                <w:lang w:val="el-GR"/>
              </w:rPr>
            </w:pPr>
            <w:r>
              <w:rPr>
                <w:b/>
                <w:bCs/>
                <w:sz w:val="24"/>
                <w:szCs w:val="24"/>
                <w:lang w:val="el-GR"/>
              </w:rPr>
              <w:t>2</w:t>
            </w:r>
          </w:p>
        </w:tc>
        <w:tc>
          <w:tcPr>
            <w:tcW w:w="3970" w:type="dxa"/>
          </w:tcPr>
          <w:p w14:paraId="77748D7C" w14:textId="4C2A2FEE" w:rsidR="00AB364D" w:rsidRPr="004C268B" w:rsidRDefault="00EF43AE" w:rsidP="00EF43AE">
            <w:pPr>
              <w:contextualSpacing/>
              <w:jc w:val="both"/>
              <w:rPr>
                <w:sz w:val="18"/>
                <w:szCs w:val="18"/>
                <w:lang w:val="el-GR"/>
              </w:rPr>
            </w:pPr>
            <w:r w:rsidRPr="004C268B">
              <w:rPr>
                <w:rFonts w:eastAsia="Times New Roman" w:cs="Calibri"/>
                <w:sz w:val="18"/>
                <w:szCs w:val="18"/>
                <w:lang w:val="el-GR"/>
              </w:rPr>
              <w:t xml:space="preserve">Στην πρώτη ζώνη η διαρρύθμιση πρέπει να είναι τέτοια ώστε να εξασφαλίζεται η διαλογή και η αποθήκευση του ακάθαρτου ιματισμού όπως π.χ. των Νοσηλευτικών Ιδρυμάτων (χωριστά το καθένα) των Ξενοδοχείων </w:t>
            </w:r>
            <w:proofErr w:type="spellStart"/>
            <w:r w:rsidRPr="004C268B">
              <w:rPr>
                <w:rFonts w:eastAsia="Times New Roman" w:cs="Calibri"/>
                <w:sz w:val="18"/>
                <w:szCs w:val="18"/>
                <w:lang w:val="el-GR"/>
              </w:rPr>
              <w:t>κ.ο.κ.</w:t>
            </w:r>
            <w:proofErr w:type="spellEnd"/>
          </w:p>
        </w:tc>
        <w:tc>
          <w:tcPr>
            <w:tcW w:w="1843" w:type="dxa"/>
            <w:noWrap/>
            <w:vAlign w:val="center"/>
          </w:tcPr>
          <w:p w14:paraId="4D64C9C1" w14:textId="7EA6EADE" w:rsidR="00AB364D" w:rsidRPr="009A46B2" w:rsidRDefault="00AB364D" w:rsidP="006D2763">
            <w:pPr>
              <w:jc w:val="center"/>
              <w:rPr>
                <w:b/>
                <w:bCs/>
                <w:sz w:val="24"/>
                <w:szCs w:val="24"/>
                <w:lang w:val="el-GR"/>
              </w:rPr>
            </w:pPr>
            <w:r>
              <w:rPr>
                <w:b/>
                <w:bCs/>
                <w:sz w:val="24"/>
                <w:szCs w:val="24"/>
                <w:lang w:val="el-GR"/>
              </w:rPr>
              <w:t>ΝΑΙ</w:t>
            </w:r>
          </w:p>
        </w:tc>
        <w:tc>
          <w:tcPr>
            <w:tcW w:w="1417" w:type="dxa"/>
            <w:noWrap/>
          </w:tcPr>
          <w:p w14:paraId="2E9CC6C2" w14:textId="77777777" w:rsidR="00AB364D" w:rsidRPr="00B6611F" w:rsidRDefault="00AB364D" w:rsidP="00B6611F">
            <w:pPr>
              <w:rPr>
                <w:lang w:val="el-GR"/>
              </w:rPr>
            </w:pPr>
          </w:p>
        </w:tc>
        <w:tc>
          <w:tcPr>
            <w:tcW w:w="2552" w:type="dxa"/>
            <w:noWrap/>
          </w:tcPr>
          <w:p w14:paraId="416AE093" w14:textId="7D60F9C4" w:rsidR="00AB364D" w:rsidRPr="00B6611F" w:rsidRDefault="00AB364D" w:rsidP="00B6611F">
            <w:pPr>
              <w:ind w:left="113" w:right="113"/>
              <w:jc w:val="center"/>
              <w:rPr>
                <w:b/>
                <w:bCs/>
                <w:u w:val="single"/>
                <w:lang w:val="el-GR"/>
              </w:rPr>
            </w:pPr>
          </w:p>
        </w:tc>
      </w:tr>
      <w:tr w:rsidR="00AB364D" w:rsidRPr="00B6611F" w14:paraId="1F456993" w14:textId="77777777" w:rsidTr="004C268B">
        <w:trPr>
          <w:cantSplit/>
          <w:trHeight w:val="1123"/>
        </w:trPr>
        <w:tc>
          <w:tcPr>
            <w:tcW w:w="567" w:type="dxa"/>
            <w:noWrap/>
            <w:vAlign w:val="center"/>
          </w:tcPr>
          <w:p w14:paraId="0A70AFCD" w14:textId="522E3529" w:rsidR="00AB364D" w:rsidRDefault="00AB364D" w:rsidP="006D2763">
            <w:pPr>
              <w:jc w:val="center"/>
              <w:rPr>
                <w:b/>
                <w:bCs/>
                <w:sz w:val="24"/>
                <w:szCs w:val="24"/>
                <w:lang w:val="el-GR"/>
              </w:rPr>
            </w:pPr>
            <w:r>
              <w:rPr>
                <w:b/>
                <w:bCs/>
                <w:sz w:val="24"/>
                <w:szCs w:val="24"/>
                <w:lang w:val="el-GR"/>
              </w:rPr>
              <w:t>3</w:t>
            </w:r>
          </w:p>
        </w:tc>
        <w:tc>
          <w:tcPr>
            <w:tcW w:w="3970" w:type="dxa"/>
          </w:tcPr>
          <w:p w14:paraId="5E9FAEB3" w14:textId="77777777" w:rsidR="00EF43AE" w:rsidRPr="00EF43AE" w:rsidRDefault="00EF43AE" w:rsidP="00EF43AE">
            <w:pPr>
              <w:autoSpaceDE w:val="0"/>
              <w:autoSpaceDN w:val="0"/>
              <w:adjustRightInd w:val="0"/>
              <w:rPr>
                <w:rFonts w:eastAsia="Times New Roman" w:cs="Calibri"/>
                <w:sz w:val="18"/>
                <w:szCs w:val="18"/>
                <w:lang w:val="el-GR"/>
              </w:rPr>
            </w:pPr>
            <w:r w:rsidRPr="00EF43AE">
              <w:rPr>
                <w:rFonts w:eastAsia="Times New Roman" w:cs="Calibri"/>
                <w:sz w:val="18"/>
                <w:szCs w:val="18"/>
                <w:lang w:val="el-GR"/>
              </w:rPr>
              <w:t>Η ζώνη αυτή πρέπει να χωρίζεται από το υπόλοιπο συγκρότημα με διάδρομο για να μην επιβαρύνει τον ιματισμό στις υπόλοιπες φάσεις επεξεργασίας του με</w:t>
            </w:r>
          </w:p>
          <w:p w14:paraId="20150F49" w14:textId="2EFDE305" w:rsidR="00AB364D" w:rsidRPr="004C268B" w:rsidRDefault="00EF43AE" w:rsidP="00EF43AE">
            <w:pPr>
              <w:contextualSpacing/>
              <w:rPr>
                <w:sz w:val="18"/>
                <w:szCs w:val="18"/>
                <w:lang w:val="el-GR"/>
              </w:rPr>
            </w:pPr>
            <w:r w:rsidRPr="004C268B">
              <w:rPr>
                <w:rFonts w:eastAsia="Times New Roman" w:cs="Calibri"/>
                <w:sz w:val="18"/>
                <w:szCs w:val="18"/>
                <w:lang w:val="el-GR"/>
              </w:rPr>
              <w:t>μικροβιακή χλωρίδα</w:t>
            </w:r>
          </w:p>
        </w:tc>
        <w:tc>
          <w:tcPr>
            <w:tcW w:w="1843" w:type="dxa"/>
            <w:noWrap/>
            <w:vAlign w:val="center"/>
          </w:tcPr>
          <w:p w14:paraId="62F825C1" w14:textId="2E159BF4" w:rsidR="00AB364D" w:rsidRDefault="00AB364D" w:rsidP="006D2763">
            <w:pPr>
              <w:jc w:val="center"/>
              <w:rPr>
                <w:b/>
                <w:bCs/>
                <w:sz w:val="24"/>
                <w:szCs w:val="24"/>
                <w:lang w:val="el-GR"/>
              </w:rPr>
            </w:pPr>
            <w:r w:rsidRPr="00E92E72">
              <w:rPr>
                <w:b/>
                <w:bCs/>
                <w:sz w:val="24"/>
                <w:szCs w:val="24"/>
                <w:lang w:val="el-GR"/>
              </w:rPr>
              <w:t>ΝΑΙ</w:t>
            </w:r>
          </w:p>
        </w:tc>
        <w:tc>
          <w:tcPr>
            <w:tcW w:w="1417" w:type="dxa"/>
            <w:noWrap/>
          </w:tcPr>
          <w:p w14:paraId="64CD4CD4" w14:textId="77777777" w:rsidR="00AB364D" w:rsidRPr="00B6611F" w:rsidRDefault="00AB364D" w:rsidP="006D2763">
            <w:pPr>
              <w:rPr>
                <w:lang w:val="el-GR"/>
              </w:rPr>
            </w:pPr>
          </w:p>
        </w:tc>
        <w:tc>
          <w:tcPr>
            <w:tcW w:w="2552" w:type="dxa"/>
            <w:noWrap/>
          </w:tcPr>
          <w:p w14:paraId="08E39E87" w14:textId="77777777" w:rsidR="00AB364D" w:rsidRPr="00B6611F" w:rsidRDefault="00AB364D" w:rsidP="006D2763">
            <w:pPr>
              <w:ind w:left="113" w:right="113"/>
              <w:jc w:val="center"/>
              <w:rPr>
                <w:b/>
                <w:bCs/>
                <w:u w:val="single"/>
                <w:lang w:val="el-GR"/>
              </w:rPr>
            </w:pPr>
          </w:p>
        </w:tc>
      </w:tr>
      <w:tr w:rsidR="00AB364D" w:rsidRPr="00B6611F" w14:paraId="10BA63A8" w14:textId="77777777" w:rsidTr="004C268B">
        <w:trPr>
          <w:cantSplit/>
          <w:trHeight w:val="1140"/>
        </w:trPr>
        <w:tc>
          <w:tcPr>
            <w:tcW w:w="567" w:type="dxa"/>
            <w:noWrap/>
            <w:vAlign w:val="center"/>
          </w:tcPr>
          <w:p w14:paraId="4369F6B5" w14:textId="51BA565C" w:rsidR="00AB364D" w:rsidRDefault="00AB364D" w:rsidP="006D2763">
            <w:pPr>
              <w:jc w:val="center"/>
              <w:rPr>
                <w:b/>
                <w:bCs/>
                <w:sz w:val="24"/>
                <w:szCs w:val="24"/>
                <w:lang w:val="el-GR"/>
              </w:rPr>
            </w:pPr>
            <w:r>
              <w:rPr>
                <w:b/>
                <w:bCs/>
                <w:sz w:val="24"/>
                <w:szCs w:val="24"/>
                <w:lang w:val="el-GR"/>
              </w:rPr>
              <w:t>4</w:t>
            </w:r>
          </w:p>
        </w:tc>
        <w:tc>
          <w:tcPr>
            <w:tcW w:w="3970" w:type="dxa"/>
          </w:tcPr>
          <w:p w14:paraId="532A6142" w14:textId="61272585" w:rsidR="00AB364D" w:rsidRPr="004C268B" w:rsidRDefault="00EF43AE" w:rsidP="00EF43AE">
            <w:pPr>
              <w:contextualSpacing/>
              <w:rPr>
                <w:sz w:val="18"/>
                <w:szCs w:val="18"/>
                <w:lang w:val="el-GR"/>
              </w:rPr>
            </w:pPr>
            <w:r w:rsidRPr="004C268B">
              <w:rPr>
                <w:rFonts w:eastAsia="Times New Roman" w:cs="Calibri"/>
                <w:sz w:val="18"/>
                <w:szCs w:val="18"/>
                <w:lang w:val="el-GR"/>
              </w:rPr>
              <w:t xml:space="preserve">Η δεύτερη ζώνη πρέπει να περιλαμβάνει τις εγκαταστάσεις του εξοπλισμού (πλυντήρια-στεγνωτήρια- </w:t>
            </w:r>
            <w:proofErr w:type="spellStart"/>
            <w:r w:rsidRPr="004C268B">
              <w:rPr>
                <w:rFonts w:eastAsia="Times New Roman" w:cs="Calibri"/>
                <w:sz w:val="18"/>
                <w:szCs w:val="18"/>
                <w:lang w:val="el-GR"/>
              </w:rPr>
              <w:t>ατμοκλιβάνους</w:t>
            </w:r>
            <w:proofErr w:type="spellEnd"/>
            <w:r w:rsidRPr="004C268B">
              <w:rPr>
                <w:rFonts w:eastAsia="Times New Roman" w:cs="Calibri"/>
                <w:sz w:val="18"/>
                <w:szCs w:val="18"/>
                <w:lang w:val="el-GR"/>
              </w:rPr>
              <w:t>).Όλα τα μηχανήματα πρέπει να είναι σύγχρονης τεχνολογίας και επαρκή σε αριθμό.</w:t>
            </w:r>
          </w:p>
        </w:tc>
        <w:tc>
          <w:tcPr>
            <w:tcW w:w="1843" w:type="dxa"/>
            <w:noWrap/>
            <w:vAlign w:val="center"/>
          </w:tcPr>
          <w:p w14:paraId="1BE20336" w14:textId="0E0C9BD0" w:rsidR="00AB364D" w:rsidRDefault="00AB364D" w:rsidP="006D2763">
            <w:pPr>
              <w:jc w:val="center"/>
              <w:rPr>
                <w:b/>
                <w:bCs/>
                <w:sz w:val="24"/>
                <w:szCs w:val="24"/>
                <w:lang w:val="el-GR"/>
              </w:rPr>
            </w:pPr>
            <w:r w:rsidRPr="00E92E72">
              <w:rPr>
                <w:b/>
                <w:bCs/>
                <w:sz w:val="24"/>
                <w:szCs w:val="24"/>
                <w:lang w:val="el-GR"/>
              </w:rPr>
              <w:t>ΝΑΙ</w:t>
            </w:r>
          </w:p>
        </w:tc>
        <w:tc>
          <w:tcPr>
            <w:tcW w:w="1417" w:type="dxa"/>
            <w:noWrap/>
          </w:tcPr>
          <w:p w14:paraId="48A1E71D" w14:textId="77777777" w:rsidR="00AB364D" w:rsidRPr="00B6611F" w:rsidRDefault="00AB364D" w:rsidP="006D2763">
            <w:pPr>
              <w:rPr>
                <w:lang w:val="el-GR"/>
              </w:rPr>
            </w:pPr>
          </w:p>
        </w:tc>
        <w:tc>
          <w:tcPr>
            <w:tcW w:w="2552" w:type="dxa"/>
            <w:noWrap/>
          </w:tcPr>
          <w:p w14:paraId="65308064" w14:textId="77777777" w:rsidR="00AB364D" w:rsidRPr="00B6611F" w:rsidRDefault="00AB364D" w:rsidP="006D2763">
            <w:pPr>
              <w:ind w:left="113" w:right="113"/>
              <w:jc w:val="center"/>
              <w:rPr>
                <w:b/>
                <w:bCs/>
                <w:u w:val="single"/>
                <w:lang w:val="el-GR"/>
              </w:rPr>
            </w:pPr>
          </w:p>
        </w:tc>
      </w:tr>
      <w:tr w:rsidR="00AB364D" w:rsidRPr="00B6611F" w14:paraId="7E82C549" w14:textId="77777777" w:rsidTr="004C268B">
        <w:trPr>
          <w:cantSplit/>
          <w:trHeight w:val="980"/>
        </w:trPr>
        <w:tc>
          <w:tcPr>
            <w:tcW w:w="567" w:type="dxa"/>
            <w:noWrap/>
            <w:vAlign w:val="center"/>
          </w:tcPr>
          <w:p w14:paraId="79561A17" w14:textId="748FF9E9" w:rsidR="00AB364D" w:rsidRDefault="00AB364D" w:rsidP="006D2763">
            <w:pPr>
              <w:jc w:val="center"/>
              <w:rPr>
                <w:b/>
                <w:bCs/>
                <w:sz w:val="24"/>
                <w:szCs w:val="24"/>
                <w:lang w:val="el-GR"/>
              </w:rPr>
            </w:pPr>
            <w:r>
              <w:rPr>
                <w:b/>
                <w:bCs/>
                <w:sz w:val="24"/>
                <w:szCs w:val="24"/>
                <w:lang w:val="el-GR"/>
              </w:rPr>
              <w:t>5</w:t>
            </w:r>
          </w:p>
        </w:tc>
        <w:tc>
          <w:tcPr>
            <w:tcW w:w="3970" w:type="dxa"/>
          </w:tcPr>
          <w:p w14:paraId="7733D113" w14:textId="0E2820FF" w:rsidR="00AB364D" w:rsidRPr="004C268B" w:rsidRDefault="00DE2BF1" w:rsidP="00DE2BF1">
            <w:pPr>
              <w:contextualSpacing/>
              <w:rPr>
                <w:sz w:val="18"/>
                <w:szCs w:val="18"/>
                <w:lang w:val="el-GR"/>
              </w:rPr>
            </w:pPr>
            <w:r w:rsidRPr="004C268B">
              <w:rPr>
                <w:rFonts w:eastAsia="Times New Roman" w:cs="Calibri"/>
                <w:sz w:val="18"/>
                <w:szCs w:val="18"/>
                <w:lang w:val="el-GR"/>
              </w:rPr>
              <w:t>Η τρίτη ζώνη να έχει επικοινωνία με τη δεύτερη με πάσο και να οδηγεί στα σιδερωτήρια αφού προηγουμένως γίνει αξιολόγηση του παραχθέντος αποτελέσματος.</w:t>
            </w:r>
          </w:p>
        </w:tc>
        <w:tc>
          <w:tcPr>
            <w:tcW w:w="1843" w:type="dxa"/>
            <w:noWrap/>
            <w:vAlign w:val="center"/>
          </w:tcPr>
          <w:p w14:paraId="19E8B553" w14:textId="14C22892" w:rsidR="00AB364D" w:rsidRDefault="00AB364D" w:rsidP="006D2763">
            <w:pPr>
              <w:jc w:val="center"/>
              <w:rPr>
                <w:b/>
                <w:bCs/>
                <w:sz w:val="24"/>
                <w:szCs w:val="24"/>
                <w:lang w:val="el-GR"/>
              </w:rPr>
            </w:pPr>
            <w:r w:rsidRPr="00E92E72">
              <w:rPr>
                <w:b/>
                <w:bCs/>
                <w:sz w:val="24"/>
                <w:szCs w:val="24"/>
                <w:lang w:val="el-GR"/>
              </w:rPr>
              <w:t>ΝΑΙ</w:t>
            </w:r>
          </w:p>
        </w:tc>
        <w:tc>
          <w:tcPr>
            <w:tcW w:w="1417" w:type="dxa"/>
            <w:noWrap/>
          </w:tcPr>
          <w:p w14:paraId="0F80E887" w14:textId="77777777" w:rsidR="00AB364D" w:rsidRPr="00B6611F" w:rsidRDefault="00AB364D" w:rsidP="006D2763">
            <w:pPr>
              <w:rPr>
                <w:lang w:val="el-GR"/>
              </w:rPr>
            </w:pPr>
          </w:p>
        </w:tc>
        <w:tc>
          <w:tcPr>
            <w:tcW w:w="2552" w:type="dxa"/>
            <w:noWrap/>
          </w:tcPr>
          <w:p w14:paraId="4A3F6E99" w14:textId="77777777" w:rsidR="00AB364D" w:rsidRPr="00B6611F" w:rsidRDefault="00AB364D" w:rsidP="006D2763">
            <w:pPr>
              <w:ind w:left="113" w:right="113"/>
              <w:jc w:val="center"/>
              <w:rPr>
                <w:b/>
                <w:bCs/>
                <w:u w:val="single"/>
                <w:lang w:val="el-GR"/>
              </w:rPr>
            </w:pPr>
          </w:p>
        </w:tc>
      </w:tr>
      <w:tr w:rsidR="00AB364D" w:rsidRPr="00B6611F" w14:paraId="5C29FF26" w14:textId="77777777" w:rsidTr="001B5E40">
        <w:trPr>
          <w:cantSplit/>
          <w:trHeight w:val="1500"/>
        </w:trPr>
        <w:tc>
          <w:tcPr>
            <w:tcW w:w="567" w:type="dxa"/>
            <w:noWrap/>
            <w:vAlign w:val="center"/>
          </w:tcPr>
          <w:p w14:paraId="0A1FE640" w14:textId="52734E76" w:rsidR="00AB364D" w:rsidRDefault="00AB364D" w:rsidP="006D2763">
            <w:pPr>
              <w:jc w:val="center"/>
              <w:rPr>
                <w:b/>
                <w:bCs/>
                <w:sz w:val="24"/>
                <w:szCs w:val="24"/>
                <w:lang w:val="el-GR"/>
              </w:rPr>
            </w:pPr>
            <w:r>
              <w:rPr>
                <w:b/>
                <w:bCs/>
                <w:sz w:val="24"/>
                <w:szCs w:val="24"/>
                <w:lang w:val="el-GR"/>
              </w:rPr>
              <w:t>6</w:t>
            </w:r>
          </w:p>
        </w:tc>
        <w:tc>
          <w:tcPr>
            <w:tcW w:w="3970" w:type="dxa"/>
          </w:tcPr>
          <w:p w14:paraId="04D0E997" w14:textId="1AD1A7E5" w:rsidR="00AB364D" w:rsidRPr="004C268B" w:rsidRDefault="00DE2BF1" w:rsidP="00DE2BF1">
            <w:pPr>
              <w:autoSpaceDE w:val="0"/>
              <w:autoSpaceDN w:val="0"/>
              <w:adjustRightInd w:val="0"/>
              <w:rPr>
                <w:sz w:val="18"/>
                <w:szCs w:val="18"/>
                <w:lang w:val="el-GR"/>
              </w:rPr>
            </w:pPr>
            <w:r w:rsidRPr="00DE2BF1">
              <w:rPr>
                <w:rFonts w:eastAsia="Times New Roman" w:cs="Calibri"/>
                <w:sz w:val="18"/>
                <w:szCs w:val="18"/>
                <w:lang w:val="el-GR"/>
              </w:rPr>
              <w:t>Όλα τα τμήματα του πλυντηρίου πρέπει να υποστηρίζονται από κατάλληλο εξαερισμό για την αποφυγή ανάμειξης του αέρα μεταξύ των χώρων π.χ. αρχιτεκτονικοί φραγμοί, συστήματα αρνητικής πίεσης αέρα στους χώρους</w:t>
            </w:r>
            <w:r w:rsidRPr="004C268B">
              <w:rPr>
                <w:rFonts w:eastAsia="Times New Roman" w:cs="Calibri"/>
                <w:sz w:val="18"/>
                <w:szCs w:val="18"/>
                <w:lang w:val="el-GR"/>
              </w:rPr>
              <w:t xml:space="preserve"> επεξεργασίας του ακάθαρτου ιματισμού, θετική ροή αέρα από τους χώρους επεξεργασίας του καθαρού ιματισμού, μηχανές αναρρόφησης της απελευθερωμένης σκόνης.</w:t>
            </w:r>
          </w:p>
        </w:tc>
        <w:tc>
          <w:tcPr>
            <w:tcW w:w="1843" w:type="dxa"/>
            <w:noWrap/>
            <w:vAlign w:val="center"/>
          </w:tcPr>
          <w:p w14:paraId="5D9DEC24" w14:textId="779B30BE" w:rsidR="00AB364D" w:rsidRDefault="00AB364D" w:rsidP="006D2763">
            <w:pPr>
              <w:jc w:val="center"/>
              <w:rPr>
                <w:b/>
                <w:bCs/>
                <w:sz w:val="24"/>
                <w:szCs w:val="24"/>
                <w:lang w:val="el-GR"/>
              </w:rPr>
            </w:pPr>
            <w:r w:rsidRPr="00E92E72">
              <w:rPr>
                <w:b/>
                <w:bCs/>
                <w:sz w:val="24"/>
                <w:szCs w:val="24"/>
                <w:lang w:val="el-GR"/>
              </w:rPr>
              <w:t>ΝΑΙ</w:t>
            </w:r>
          </w:p>
        </w:tc>
        <w:tc>
          <w:tcPr>
            <w:tcW w:w="1417" w:type="dxa"/>
            <w:noWrap/>
          </w:tcPr>
          <w:p w14:paraId="0E791A51" w14:textId="77777777" w:rsidR="00AB364D" w:rsidRPr="00B6611F" w:rsidRDefault="00AB364D" w:rsidP="006D2763">
            <w:pPr>
              <w:rPr>
                <w:lang w:val="el-GR"/>
              </w:rPr>
            </w:pPr>
          </w:p>
        </w:tc>
        <w:tc>
          <w:tcPr>
            <w:tcW w:w="2552" w:type="dxa"/>
            <w:noWrap/>
          </w:tcPr>
          <w:p w14:paraId="4DA55E93" w14:textId="77777777" w:rsidR="00AB364D" w:rsidRPr="00B6611F" w:rsidRDefault="00AB364D" w:rsidP="006D2763">
            <w:pPr>
              <w:ind w:left="113" w:right="113"/>
              <w:jc w:val="center"/>
              <w:rPr>
                <w:b/>
                <w:bCs/>
                <w:u w:val="single"/>
                <w:lang w:val="el-GR"/>
              </w:rPr>
            </w:pPr>
          </w:p>
        </w:tc>
      </w:tr>
      <w:tr w:rsidR="00743EEE" w:rsidRPr="001B5E40" w14:paraId="4696C08A" w14:textId="77777777" w:rsidTr="00743EEE">
        <w:trPr>
          <w:cantSplit/>
          <w:trHeight w:val="702"/>
        </w:trPr>
        <w:tc>
          <w:tcPr>
            <w:tcW w:w="567" w:type="dxa"/>
            <w:noWrap/>
            <w:vAlign w:val="center"/>
          </w:tcPr>
          <w:p w14:paraId="40DF785D" w14:textId="20654713" w:rsidR="00743EEE" w:rsidRDefault="00743EEE" w:rsidP="00743EEE">
            <w:pPr>
              <w:jc w:val="center"/>
              <w:rPr>
                <w:b/>
                <w:bCs/>
                <w:sz w:val="24"/>
                <w:szCs w:val="24"/>
                <w:lang w:val="el-GR"/>
              </w:rPr>
            </w:pPr>
            <w:r>
              <w:rPr>
                <w:b/>
                <w:bCs/>
                <w:sz w:val="24"/>
                <w:szCs w:val="24"/>
                <w:lang w:val="el-GR"/>
              </w:rPr>
              <w:t>7</w:t>
            </w:r>
          </w:p>
        </w:tc>
        <w:tc>
          <w:tcPr>
            <w:tcW w:w="3970" w:type="dxa"/>
          </w:tcPr>
          <w:p w14:paraId="58197016" w14:textId="2AA6E73B" w:rsidR="00743EEE" w:rsidRPr="004C268B" w:rsidRDefault="00743EEE" w:rsidP="00743EEE">
            <w:pPr>
              <w:autoSpaceDE w:val="0"/>
              <w:autoSpaceDN w:val="0"/>
              <w:adjustRightInd w:val="0"/>
              <w:rPr>
                <w:rFonts w:eastAsia="Times New Roman" w:cs="Calibri"/>
                <w:sz w:val="18"/>
                <w:szCs w:val="18"/>
                <w:lang w:val="el-GR"/>
              </w:rPr>
            </w:pPr>
            <w:r w:rsidRPr="004C268B">
              <w:rPr>
                <w:rFonts w:eastAsia="Times New Roman" w:cs="Calibri"/>
                <w:sz w:val="18"/>
                <w:szCs w:val="18"/>
                <w:lang w:val="el-GR"/>
              </w:rPr>
              <w:t>Τα πλυντήρια να πληρούν τις σχετικές Υγειονομικές Διατάξεις καθώς και τις Διατάξεις του Υπουργείου Ανάπτυξης.</w:t>
            </w:r>
          </w:p>
        </w:tc>
        <w:tc>
          <w:tcPr>
            <w:tcW w:w="1843" w:type="dxa"/>
            <w:noWrap/>
            <w:vAlign w:val="center"/>
          </w:tcPr>
          <w:p w14:paraId="62EDCFD6" w14:textId="12A8B8A9" w:rsidR="00743EEE" w:rsidRPr="00E92E72" w:rsidRDefault="00743EEE" w:rsidP="00743EEE">
            <w:pPr>
              <w:jc w:val="center"/>
              <w:rPr>
                <w:b/>
                <w:bCs/>
                <w:sz w:val="24"/>
                <w:szCs w:val="24"/>
                <w:lang w:val="el-GR"/>
              </w:rPr>
            </w:pPr>
            <w:r w:rsidRPr="00746150">
              <w:rPr>
                <w:b/>
                <w:bCs/>
                <w:sz w:val="24"/>
                <w:szCs w:val="24"/>
                <w:lang w:val="el-GR"/>
              </w:rPr>
              <w:t>ΝΑΙ</w:t>
            </w:r>
          </w:p>
        </w:tc>
        <w:tc>
          <w:tcPr>
            <w:tcW w:w="1417" w:type="dxa"/>
            <w:noWrap/>
          </w:tcPr>
          <w:p w14:paraId="584B2865" w14:textId="77777777" w:rsidR="00743EEE" w:rsidRPr="00B6611F" w:rsidRDefault="00743EEE" w:rsidP="00743EEE">
            <w:pPr>
              <w:rPr>
                <w:lang w:val="el-GR"/>
              </w:rPr>
            </w:pPr>
          </w:p>
        </w:tc>
        <w:tc>
          <w:tcPr>
            <w:tcW w:w="2552" w:type="dxa"/>
            <w:noWrap/>
          </w:tcPr>
          <w:p w14:paraId="56599ADC" w14:textId="77777777" w:rsidR="00743EEE" w:rsidRPr="00B6611F" w:rsidRDefault="00743EEE" w:rsidP="00743EEE">
            <w:pPr>
              <w:ind w:left="113" w:right="113"/>
              <w:jc w:val="center"/>
              <w:rPr>
                <w:b/>
                <w:bCs/>
                <w:u w:val="single"/>
                <w:lang w:val="el-GR"/>
              </w:rPr>
            </w:pPr>
          </w:p>
        </w:tc>
      </w:tr>
      <w:tr w:rsidR="00743EEE" w:rsidRPr="001B5E40" w14:paraId="760C4423" w14:textId="77777777" w:rsidTr="00743EEE">
        <w:trPr>
          <w:cantSplit/>
          <w:trHeight w:val="556"/>
        </w:trPr>
        <w:tc>
          <w:tcPr>
            <w:tcW w:w="567" w:type="dxa"/>
            <w:noWrap/>
            <w:vAlign w:val="center"/>
          </w:tcPr>
          <w:p w14:paraId="1BB59C55" w14:textId="68646EAE" w:rsidR="00743EEE" w:rsidRDefault="00743EEE" w:rsidP="00743EEE">
            <w:pPr>
              <w:jc w:val="center"/>
              <w:rPr>
                <w:b/>
                <w:bCs/>
                <w:sz w:val="24"/>
                <w:szCs w:val="24"/>
                <w:lang w:val="el-GR"/>
              </w:rPr>
            </w:pPr>
            <w:r>
              <w:rPr>
                <w:b/>
                <w:bCs/>
                <w:sz w:val="24"/>
                <w:szCs w:val="24"/>
                <w:lang w:val="el-GR"/>
              </w:rPr>
              <w:t>8</w:t>
            </w:r>
          </w:p>
        </w:tc>
        <w:tc>
          <w:tcPr>
            <w:tcW w:w="3970" w:type="dxa"/>
          </w:tcPr>
          <w:p w14:paraId="213B286C" w14:textId="1A434DAB" w:rsidR="00743EEE" w:rsidRPr="004C268B" w:rsidRDefault="00743EEE" w:rsidP="00743EEE">
            <w:pPr>
              <w:autoSpaceDE w:val="0"/>
              <w:autoSpaceDN w:val="0"/>
              <w:adjustRightInd w:val="0"/>
              <w:rPr>
                <w:rFonts w:eastAsia="Times New Roman" w:cs="Calibri"/>
                <w:sz w:val="18"/>
                <w:szCs w:val="18"/>
                <w:lang w:val="el-GR"/>
              </w:rPr>
            </w:pPr>
            <w:r w:rsidRPr="004C268B">
              <w:rPr>
                <w:rFonts w:eastAsia="Times New Roman" w:cs="Calibri"/>
                <w:sz w:val="18"/>
                <w:szCs w:val="18"/>
                <w:lang w:val="el-GR"/>
              </w:rPr>
              <w:t>Οι εργασίες στα πλυντήρια περιλαμβάνουν σειρά διαδικασιών όπως: Διαλογή – Πλύσιμο –Στέγνωμα –Σιδέρωμα –Αποθήκευση –Μεταφορά</w:t>
            </w:r>
          </w:p>
        </w:tc>
        <w:tc>
          <w:tcPr>
            <w:tcW w:w="1843" w:type="dxa"/>
            <w:noWrap/>
            <w:vAlign w:val="center"/>
          </w:tcPr>
          <w:p w14:paraId="758A6BE8" w14:textId="6DC0D594" w:rsidR="00743EEE" w:rsidRPr="00E92E72" w:rsidRDefault="00743EEE" w:rsidP="00743EEE">
            <w:pPr>
              <w:jc w:val="center"/>
              <w:rPr>
                <w:b/>
                <w:bCs/>
                <w:sz w:val="24"/>
                <w:szCs w:val="24"/>
                <w:lang w:val="el-GR"/>
              </w:rPr>
            </w:pPr>
            <w:r w:rsidRPr="00746150">
              <w:rPr>
                <w:b/>
                <w:bCs/>
                <w:sz w:val="24"/>
                <w:szCs w:val="24"/>
                <w:lang w:val="el-GR"/>
              </w:rPr>
              <w:t>ΝΑΙ</w:t>
            </w:r>
          </w:p>
        </w:tc>
        <w:tc>
          <w:tcPr>
            <w:tcW w:w="1417" w:type="dxa"/>
            <w:noWrap/>
          </w:tcPr>
          <w:p w14:paraId="5A5A97B8" w14:textId="77777777" w:rsidR="00743EEE" w:rsidRPr="00B6611F" w:rsidRDefault="00743EEE" w:rsidP="00743EEE">
            <w:pPr>
              <w:rPr>
                <w:lang w:val="el-GR"/>
              </w:rPr>
            </w:pPr>
          </w:p>
        </w:tc>
        <w:tc>
          <w:tcPr>
            <w:tcW w:w="2552" w:type="dxa"/>
            <w:noWrap/>
          </w:tcPr>
          <w:p w14:paraId="607B522C" w14:textId="77777777" w:rsidR="00743EEE" w:rsidRPr="00B6611F" w:rsidRDefault="00743EEE" w:rsidP="00743EEE">
            <w:pPr>
              <w:ind w:left="113" w:right="113"/>
              <w:jc w:val="center"/>
              <w:rPr>
                <w:b/>
                <w:bCs/>
                <w:u w:val="single"/>
                <w:lang w:val="el-GR"/>
              </w:rPr>
            </w:pPr>
          </w:p>
        </w:tc>
      </w:tr>
      <w:tr w:rsidR="00743EEE" w:rsidRPr="001B5E40" w14:paraId="1F0B64B2" w14:textId="77777777" w:rsidTr="00743EEE">
        <w:trPr>
          <w:cantSplit/>
          <w:trHeight w:val="1020"/>
        </w:trPr>
        <w:tc>
          <w:tcPr>
            <w:tcW w:w="567" w:type="dxa"/>
            <w:noWrap/>
            <w:vAlign w:val="center"/>
          </w:tcPr>
          <w:p w14:paraId="53A775CB" w14:textId="6FF6EDB0" w:rsidR="00743EEE" w:rsidRDefault="00743EEE" w:rsidP="00743EEE">
            <w:pPr>
              <w:jc w:val="center"/>
              <w:rPr>
                <w:b/>
                <w:bCs/>
                <w:sz w:val="24"/>
                <w:szCs w:val="24"/>
                <w:lang w:val="el-GR"/>
              </w:rPr>
            </w:pPr>
            <w:r>
              <w:rPr>
                <w:b/>
                <w:bCs/>
                <w:sz w:val="24"/>
                <w:szCs w:val="24"/>
                <w:lang w:val="el-GR"/>
              </w:rPr>
              <w:t>9</w:t>
            </w:r>
          </w:p>
        </w:tc>
        <w:tc>
          <w:tcPr>
            <w:tcW w:w="3970" w:type="dxa"/>
          </w:tcPr>
          <w:p w14:paraId="5A5EDC03" w14:textId="0A175C87" w:rsidR="00743EEE" w:rsidRPr="004C268B" w:rsidRDefault="00743EEE" w:rsidP="00743EEE">
            <w:pPr>
              <w:autoSpaceDE w:val="0"/>
              <w:autoSpaceDN w:val="0"/>
              <w:adjustRightInd w:val="0"/>
              <w:rPr>
                <w:rFonts w:eastAsia="Times New Roman" w:cs="Calibri"/>
                <w:sz w:val="18"/>
                <w:szCs w:val="18"/>
                <w:lang w:val="el-GR"/>
              </w:rPr>
            </w:pPr>
            <w:r w:rsidRPr="004C268B">
              <w:rPr>
                <w:rFonts w:eastAsia="Times New Roman" w:cs="Calibri"/>
                <w:sz w:val="18"/>
                <w:szCs w:val="18"/>
                <w:lang w:val="el-GR"/>
              </w:rPr>
              <w:t>Οι εργαζόμενοι στη διαλογή να φορούν προστατευτικούς φραγμούς (μάσκα, γάντια, πλαστική ποδιά) και να μην μετακινούνται στο χώρο του καθαρού ιματισμού.</w:t>
            </w:r>
          </w:p>
        </w:tc>
        <w:tc>
          <w:tcPr>
            <w:tcW w:w="1843" w:type="dxa"/>
            <w:noWrap/>
            <w:vAlign w:val="center"/>
          </w:tcPr>
          <w:p w14:paraId="042B552E" w14:textId="19CE72B9" w:rsidR="00743EEE" w:rsidRPr="00E92E72" w:rsidRDefault="00743EEE" w:rsidP="00743EEE">
            <w:pPr>
              <w:jc w:val="center"/>
              <w:rPr>
                <w:b/>
                <w:bCs/>
                <w:sz w:val="24"/>
                <w:szCs w:val="24"/>
                <w:lang w:val="el-GR"/>
              </w:rPr>
            </w:pPr>
            <w:r w:rsidRPr="00746150">
              <w:rPr>
                <w:b/>
                <w:bCs/>
                <w:sz w:val="24"/>
                <w:szCs w:val="24"/>
                <w:lang w:val="el-GR"/>
              </w:rPr>
              <w:t>ΝΑΙ</w:t>
            </w:r>
          </w:p>
        </w:tc>
        <w:tc>
          <w:tcPr>
            <w:tcW w:w="1417" w:type="dxa"/>
            <w:noWrap/>
          </w:tcPr>
          <w:p w14:paraId="0D6F8361" w14:textId="77777777" w:rsidR="00743EEE" w:rsidRPr="00B6611F" w:rsidRDefault="00743EEE" w:rsidP="00743EEE">
            <w:pPr>
              <w:rPr>
                <w:lang w:val="el-GR"/>
              </w:rPr>
            </w:pPr>
          </w:p>
        </w:tc>
        <w:tc>
          <w:tcPr>
            <w:tcW w:w="2552" w:type="dxa"/>
            <w:noWrap/>
          </w:tcPr>
          <w:p w14:paraId="0A0FE686" w14:textId="77777777" w:rsidR="00743EEE" w:rsidRPr="00B6611F" w:rsidRDefault="00743EEE" w:rsidP="00743EEE">
            <w:pPr>
              <w:ind w:left="113" w:right="113"/>
              <w:jc w:val="center"/>
              <w:rPr>
                <w:b/>
                <w:bCs/>
                <w:u w:val="single"/>
                <w:lang w:val="el-GR"/>
              </w:rPr>
            </w:pPr>
          </w:p>
        </w:tc>
      </w:tr>
      <w:tr w:rsidR="00743EEE" w:rsidRPr="001B5E40" w14:paraId="38B2C2E0" w14:textId="77777777" w:rsidTr="00743EEE">
        <w:trPr>
          <w:cantSplit/>
          <w:trHeight w:val="699"/>
        </w:trPr>
        <w:tc>
          <w:tcPr>
            <w:tcW w:w="567" w:type="dxa"/>
            <w:noWrap/>
            <w:vAlign w:val="center"/>
          </w:tcPr>
          <w:p w14:paraId="518D983F" w14:textId="570F278E" w:rsidR="00743EEE" w:rsidRDefault="00743EEE" w:rsidP="00743EEE">
            <w:pPr>
              <w:jc w:val="center"/>
              <w:rPr>
                <w:b/>
                <w:bCs/>
                <w:sz w:val="24"/>
                <w:szCs w:val="24"/>
                <w:lang w:val="el-GR"/>
              </w:rPr>
            </w:pPr>
            <w:r>
              <w:rPr>
                <w:b/>
                <w:bCs/>
                <w:sz w:val="24"/>
                <w:szCs w:val="24"/>
                <w:lang w:val="el-GR"/>
              </w:rPr>
              <w:t>10</w:t>
            </w:r>
          </w:p>
        </w:tc>
        <w:tc>
          <w:tcPr>
            <w:tcW w:w="3970" w:type="dxa"/>
          </w:tcPr>
          <w:p w14:paraId="40169169" w14:textId="3A5430B6" w:rsidR="00743EEE" w:rsidRPr="004C268B" w:rsidRDefault="00743EEE" w:rsidP="00743EEE">
            <w:pPr>
              <w:autoSpaceDE w:val="0"/>
              <w:autoSpaceDN w:val="0"/>
              <w:adjustRightInd w:val="0"/>
              <w:rPr>
                <w:rFonts w:eastAsia="Times New Roman" w:cs="Calibri"/>
                <w:sz w:val="18"/>
                <w:szCs w:val="18"/>
                <w:lang w:val="el-GR"/>
              </w:rPr>
            </w:pPr>
            <w:r w:rsidRPr="004C268B">
              <w:rPr>
                <w:rFonts w:eastAsia="Times New Roman" w:cs="Calibri"/>
                <w:sz w:val="18"/>
                <w:szCs w:val="18"/>
                <w:lang w:val="el-GR"/>
              </w:rPr>
              <w:t>Ο ακάθαρτος ιματισμός δεν πρέπει να μετακινείται από τις ακάθαρτες προς τις καθαρές περιοχές.</w:t>
            </w:r>
          </w:p>
        </w:tc>
        <w:tc>
          <w:tcPr>
            <w:tcW w:w="1843" w:type="dxa"/>
            <w:noWrap/>
            <w:vAlign w:val="center"/>
          </w:tcPr>
          <w:p w14:paraId="3CD551E5" w14:textId="2013E2AC" w:rsidR="00743EEE" w:rsidRPr="00E92E72" w:rsidRDefault="00743EEE" w:rsidP="00743EEE">
            <w:pPr>
              <w:jc w:val="center"/>
              <w:rPr>
                <w:b/>
                <w:bCs/>
                <w:sz w:val="24"/>
                <w:szCs w:val="24"/>
                <w:lang w:val="el-GR"/>
              </w:rPr>
            </w:pPr>
            <w:r w:rsidRPr="00746150">
              <w:rPr>
                <w:b/>
                <w:bCs/>
                <w:sz w:val="24"/>
                <w:szCs w:val="24"/>
                <w:lang w:val="el-GR"/>
              </w:rPr>
              <w:t>ΝΑΙ</w:t>
            </w:r>
          </w:p>
        </w:tc>
        <w:tc>
          <w:tcPr>
            <w:tcW w:w="1417" w:type="dxa"/>
            <w:noWrap/>
          </w:tcPr>
          <w:p w14:paraId="5EB3957B" w14:textId="77777777" w:rsidR="00743EEE" w:rsidRPr="00B6611F" w:rsidRDefault="00743EEE" w:rsidP="00743EEE">
            <w:pPr>
              <w:rPr>
                <w:lang w:val="el-GR"/>
              </w:rPr>
            </w:pPr>
          </w:p>
        </w:tc>
        <w:tc>
          <w:tcPr>
            <w:tcW w:w="2552" w:type="dxa"/>
            <w:noWrap/>
          </w:tcPr>
          <w:p w14:paraId="2A7A80FA" w14:textId="77777777" w:rsidR="00743EEE" w:rsidRPr="00B6611F" w:rsidRDefault="00743EEE" w:rsidP="00743EEE">
            <w:pPr>
              <w:ind w:left="113" w:right="113"/>
              <w:jc w:val="center"/>
              <w:rPr>
                <w:b/>
                <w:bCs/>
                <w:u w:val="single"/>
                <w:lang w:val="el-GR"/>
              </w:rPr>
            </w:pPr>
          </w:p>
        </w:tc>
      </w:tr>
      <w:tr w:rsidR="00743EEE" w:rsidRPr="00B6611F" w14:paraId="4A5D0D15" w14:textId="77777777" w:rsidTr="00743EEE">
        <w:trPr>
          <w:cantSplit/>
          <w:trHeight w:val="1500"/>
        </w:trPr>
        <w:tc>
          <w:tcPr>
            <w:tcW w:w="567" w:type="dxa"/>
            <w:noWrap/>
            <w:vAlign w:val="center"/>
          </w:tcPr>
          <w:p w14:paraId="5270901E" w14:textId="7CEDE233" w:rsidR="00743EEE" w:rsidRDefault="00743EEE" w:rsidP="00743EEE">
            <w:pPr>
              <w:jc w:val="center"/>
              <w:rPr>
                <w:b/>
                <w:bCs/>
                <w:sz w:val="24"/>
                <w:szCs w:val="24"/>
                <w:lang w:val="el-GR"/>
              </w:rPr>
            </w:pPr>
            <w:r>
              <w:rPr>
                <w:b/>
                <w:bCs/>
                <w:sz w:val="24"/>
                <w:szCs w:val="24"/>
                <w:lang w:val="el-GR"/>
              </w:rPr>
              <w:lastRenderedPageBreak/>
              <w:t>11</w:t>
            </w:r>
          </w:p>
        </w:tc>
        <w:tc>
          <w:tcPr>
            <w:tcW w:w="3970" w:type="dxa"/>
          </w:tcPr>
          <w:p w14:paraId="10015250" w14:textId="77777777" w:rsidR="00743EEE" w:rsidRPr="001B5E40" w:rsidRDefault="00743EEE" w:rsidP="00743EEE">
            <w:pPr>
              <w:autoSpaceDE w:val="0"/>
              <w:autoSpaceDN w:val="0"/>
              <w:adjustRightInd w:val="0"/>
              <w:jc w:val="both"/>
              <w:rPr>
                <w:rFonts w:eastAsia="Times New Roman" w:cs="Calibri"/>
                <w:lang w:val="el-GR"/>
              </w:rPr>
            </w:pPr>
            <w:r w:rsidRPr="001B5E40">
              <w:rPr>
                <w:rFonts w:eastAsia="Times New Roman" w:cs="Calibri"/>
                <w:lang w:val="el-GR"/>
              </w:rPr>
              <w:t>Να γίνεται διαλογή του ακάθαρτου ιματισμού ως εξής:</w:t>
            </w:r>
          </w:p>
          <w:p w14:paraId="1DBF85EE" w14:textId="77777777" w:rsidR="00743EEE" w:rsidRPr="001B5E40" w:rsidRDefault="00743EEE" w:rsidP="00743EEE">
            <w:pPr>
              <w:autoSpaceDE w:val="0"/>
              <w:autoSpaceDN w:val="0"/>
              <w:adjustRightInd w:val="0"/>
              <w:jc w:val="both"/>
              <w:rPr>
                <w:rFonts w:eastAsia="Times New Roman" w:cs="Calibri"/>
                <w:lang w:val="el-GR"/>
              </w:rPr>
            </w:pPr>
            <w:r w:rsidRPr="001B5E40">
              <w:rPr>
                <w:rFonts w:eastAsia="Times New Roman" w:cs="Calibri"/>
                <w:lang w:val="el-GR"/>
              </w:rPr>
              <w:t>α) Ιματισμός χωρίς βιολογικά υγρά</w:t>
            </w:r>
          </w:p>
          <w:p w14:paraId="5781BE25" w14:textId="77777777" w:rsidR="00743EEE" w:rsidRPr="001B5E40" w:rsidRDefault="00743EEE" w:rsidP="00743EEE">
            <w:pPr>
              <w:autoSpaceDE w:val="0"/>
              <w:autoSpaceDN w:val="0"/>
              <w:adjustRightInd w:val="0"/>
              <w:jc w:val="both"/>
              <w:rPr>
                <w:rFonts w:eastAsia="Times New Roman" w:cs="Calibri"/>
                <w:lang w:val="el-GR"/>
              </w:rPr>
            </w:pPr>
            <w:r w:rsidRPr="001B5E40">
              <w:rPr>
                <w:rFonts w:eastAsia="Times New Roman" w:cs="Calibri"/>
                <w:lang w:val="el-GR"/>
              </w:rPr>
              <w:t>β) Ιματισμός λερωμένος με βιολογικά υγρά</w:t>
            </w:r>
          </w:p>
          <w:p w14:paraId="2768849C" w14:textId="77777777" w:rsidR="00743EEE" w:rsidRPr="001B5E40" w:rsidRDefault="00743EEE" w:rsidP="00743EEE">
            <w:pPr>
              <w:autoSpaceDE w:val="0"/>
              <w:autoSpaceDN w:val="0"/>
              <w:adjustRightInd w:val="0"/>
              <w:jc w:val="both"/>
              <w:rPr>
                <w:rFonts w:eastAsia="Times New Roman" w:cs="Calibri"/>
                <w:lang w:val="el-GR"/>
              </w:rPr>
            </w:pPr>
            <w:r w:rsidRPr="001B5E40">
              <w:rPr>
                <w:rFonts w:eastAsia="Times New Roman" w:cs="Calibri"/>
                <w:lang w:val="el-GR"/>
              </w:rPr>
              <w:t>γ) Ιματισμός ευαίσθητος σε υψηλές θερμοκρασίες</w:t>
            </w:r>
          </w:p>
          <w:p w14:paraId="6FB40F1D" w14:textId="77777777" w:rsidR="00743EEE" w:rsidRPr="001B5E40" w:rsidRDefault="00743EEE" w:rsidP="00743EEE">
            <w:pPr>
              <w:autoSpaceDE w:val="0"/>
              <w:autoSpaceDN w:val="0"/>
              <w:adjustRightInd w:val="0"/>
              <w:jc w:val="both"/>
              <w:rPr>
                <w:rFonts w:eastAsia="Times New Roman" w:cs="Calibri"/>
                <w:lang w:val="el-GR"/>
              </w:rPr>
            </w:pPr>
            <w:r w:rsidRPr="001B5E40">
              <w:rPr>
                <w:rFonts w:eastAsia="Times New Roman" w:cs="Calibri"/>
                <w:lang w:val="el-GR"/>
              </w:rPr>
              <w:t>(πράσινα)</w:t>
            </w:r>
          </w:p>
          <w:p w14:paraId="4355A1C6" w14:textId="69B4BF72" w:rsidR="00743EEE" w:rsidRPr="00AC75E0" w:rsidRDefault="00743EEE" w:rsidP="00743EEE">
            <w:pPr>
              <w:autoSpaceDE w:val="0"/>
              <w:autoSpaceDN w:val="0"/>
              <w:adjustRightInd w:val="0"/>
              <w:rPr>
                <w:rFonts w:eastAsia="Times New Roman" w:cs="Calibri"/>
                <w:lang w:val="el-GR"/>
              </w:rPr>
            </w:pPr>
            <w:r w:rsidRPr="00AC75E0">
              <w:rPr>
                <w:rFonts w:eastAsia="Times New Roman" w:cs="Calibri"/>
                <w:lang w:val="el-GR"/>
              </w:rPr>
              <w:t>δ) Στολές προσωπικού</w:t>
            </w:r>
          </w:p>
        </w:tc>
        <w:tc>
          <w:tcPr>
            <w:tcW w:w="1843" w:type="dxa"/>
            <w:noWrap/>
            <w:vAlign w:val="center"/>
          </w:tcPr>
          <w:p w14:paraId="472BEF5D" w14:textId="3056F98C" w:rsidR="00743EEE" w:rsidRPr="00E92E72" w:rsidRDefault="00743EEE" w:rsidP="00743EEE">
            <w:pPr>
              <w:jc w:val="center"/>
              <w:rPr>
                <w:b/>
                <w:bCs/>
                <w:sz w:val="24"/>
                <w:szCs w:val="24"/>
                <w:lang w:val="el-GR"/>
              </w:rPr>
            </w:pPr>
            <w:r w:rsidRPr="003705CD">
              <w:rPr>
                <w:b/>
                <w:bCs/>
                <w:sz w:val="24"/>
                <w:szCs w:val="24"/>
                <w:lang w:val="el-GR"/>
              </w:rPr>
              <w:t>ΝΑΙ</w:t>
            </w:r>
          </w:p>
        </w:tc>
        <w:tc>
          <w:tcPr>
            <w:tcW w:w="1417" w:type="dxa"/>
            <w:noWrap/>
          </w:tcPr>
          <w:p w14:paraId="7B8A92BB" w14:textId="77777777" w:rsidR="00743EEE" w:rsidRPr="00B6611F" w:rsidRDefault="00743EEE" w:rsidP="00743EEE">
            <w:pPr>
              <w:rPr>
                <w:lang w:val="el-GR"/>
              </w:rPr>
            </w:pPr>
          </w:p>
        </w:tc>
        <w:tc>
          <w:tcPr>
            <w:tcW w:w="2552" w:type="dxa"/>
            <w:noWrap/>
          </w:tcPr>
          <w:p w14:paraId="0E2C08DF" w14:textId="77777777" w:rsidR="00743EEE" w:rsidRPr="00B6611F" w:rsidRDefault="00743EEE" w:rsidP="00743EEE">
            <w:pPr>
              <w:ind w:left="113" w:right="113"/>
              <w:jc w:val="center"/>
              <w:rPr>
                <w:b/>
                <w:bCs/>
                <w:u w:val="single"/>
                <w:lang w:val="el-GR"/>
              </w:rPr>
            </w:pPr>
          </w:p>
        </w:tc>
      </w:tr>
      <w:tr w:rsidR="00743EEE" w:rsidRPr="001B5E40" w14:paraId="59A463AD" w14:textId="77777777" w:rsidTr="00743EEE">
        <w:trPr>
          <w:cantSplit/>
          <w:trHeight w:val="720"/>
        </w:trPr>
        <w:tc>
          <w:tcPr>
            <w:tcW w:w="567" w:type="dxa"/>
            <w:noWrap/>
            <w:vAlign w:val="center"/>
          </w:tcPr>
          <w:p w14:paraId="2427B1C9" w14:textId="01B21AE8" w:rsidR="00743EEE" w:rsidRDefault="00743EEE" w:rsidP="00743EEE">
            <w:pPr>
              <w:jc w:val="center"/>
              <w:rPr>
                <w:b/>
                <w:bCs/>
                <w:sz w:val="24"/>
                <w:szCs w:val="24"/>
                <w:lang w:val="el-GR"/>
              </w:rPr>
            </w:pPr>
            <w:r>
              <w:rPr>
                <w:b/>
                <w:bCs/>
                <w:sz w:val="24"/>
                <w:szCs w:val="24"/>
                <w:lang w:val="el-GR"/>
              </w:rPr>
              <w:t>12</w:t>
            </w:r>
          </w:p>
        </w:tc>
        <w:tc>
          <w:tcPr>
            <w:tcW w:w="3970" w:type="dxa"/>
          </w:tcPr>
          <w:p w14:paraId="21DC239E" w14:textId="1E6EDB65" w:rsidR="00743EEE" w:rsidRPr="00AC75E0" w:rsidRDefault="00743EEE" w:rsidP="00743EEE">
            <w:pPr>
              <w:autoSpaceDE w:val="0"/>
              <w:autoSpaceDN w:val="0"/>
              <w:adjustRightInd w:val="0"/>
              <w:jc w:val="both"/>
              <w:rPr>
                <w:rFonts w:eastAsia="Times New Roman" w:cs="Calibri"/>
                <w:lang w:val="el-GR"/>
              </w:rPr>
            </w:pPr>
            <w:r w:rsidRPr="00AC75E0">
              <w:rPr>
                <w:rFonts w:eastAsia="Times New Roman" w:cs="Calibri"/>
                <w:lang w:val="el-GR"/>
              </w:rPr>
              <w:t>Ο ακάθαρτος ιματισμός τοποθετείται πάντα σε τροχήλατα καρότσια που αναγράφεται πάνω «ΑΚΑΘΑΡΤΟΣ ΙΜΑΤΙΣΜΟΣ» και ποτέ στο έδαφος.</w:t>
            </w:r>
          </w:p>
        </w:tc>
        <w:tc>
          <w:tcPr>
            <w:tcW w:w="1843" w:type="dxa"/>
            <w:noWrap/>
            <w:vAlign w:val="center"/>
          </w:tcPr>
          <w:p w14:paraId="154F35B3" w14:textId="13B03459" w:rsidR="00743EEE" w:rsidRPr="00E92E72" w:rsidRDefault="00743EEE" w:rsidP="00743EEE">
            <w:pPr>
              <w:jc w:val="center"/>
              <w:rPr>
                <w:b/>
                <w:bCs/>
                <w:sz w:val="24"/>
                <w:szCs w:val="24"/>
                <w:lang w:val="el-GR"/>
              </w:rPr>
            </w:pPr>
            <w:r w:rsidRPr="003705CD">
              <w:rPr>
                <w:b/>
                <w:bCs/>
                <w:sz w:val="24"/>
                <w:szCs w:val="24"/>
                <w:lang w:val="el-GR"/>
              </w:rPr>
              <w:t>ΝΑΙ</w:t>
            </w:r>
          </w:p>
        </w:tc>
        <w:tc>
          <w:tcPr>
            <w:tcW w:w="1417" w:type="dxa"/>
            <w:noWrap/>
          </w:tcPr>
          <w:p w14:paraId="1ACBCA94" w14:textId="77777777" w:rsidR="00743EEE" w:rsidRPr="00B6611F" w:rsidRDefault="00743EEE" w:rsidP="00743EEE">
            <w:pPr>
              <w:rPr>
                <w:lang w:val="el-GR"/>
              </w:rPr>
            </w:pPr>
          </w:p>
        </w:tc>
        <w:tc>
          <w:tcPr>
            <w:tcW w:w="2552" w:type="dxa"/>
            <w:noWrap/>
          </w:tcPr>
          <w:p w14:paraId="17274C3C" w14:textId="77777777" w:rsidR="00743EEE" w:rsidRPr="00B6611F" w:rsidRDefault="00743EEE" w:rsidP="00743EEE">
            <w:pPr>
              <w:ind w:left="113" w:right="113"/>
              <w:jc w:val="center"/>
              <w:rPr>
                <w:b/>
                <w:bCs/>
                <w:u w:val="single"/>
                <w:lang w:val="el-GR"/>
              </w:rPr>
            </w:pPr>
          </w:p>
        </w:tc>
      </w:tr>
      <w:tr w:rsidR="00743EEE" w:rsidRPr="001B5E40" w14:paraId="53235E1D" w14:textId="77777777" w:rsidTr="00743EEE">
        <w:trPr>
          <w:cantSplit/>
          <w:trHeight w:val="988"/>
        </w:trPr>
        <w:tc>
          <w:tcPr>
            <w:tcW w:w="567" w:type="dxa"/>
            <w:noWrap/>
            <w:vAlign w:val="center"/>
          </w:tcPr>
          <w:p w14:paraId="1A41E244" w14:textId="3E992EF9" w:rsidR="00743EEE" w:rsidRDefault="00743EEE" w:rsidP="00743EEE">
            <w:pPr>
              <w:jc w:val="center"/>
              <w:rPr>
                <w:b/>
                <w:bCs/>
                <w:sz w:val="24"/>
                <w:szCs w:val="24"/>
                <w:lang w:val="el-GR"/>
              </w:rPr>
            </w:pPr>
            <w:r>
              <w:rPr>
                <w:b/>
                <w:bCs/>
                <w:sz w:val="24"/>
                <w:szCs w:val="24"/>
                <w:lang w:val="el-GR"/>
              </w:rPr>
              <w:t>13</w:t>
            </w:r>
          </w:p>
        </w:tc>
        <w:tc>
          <w:tcPr>
            <w:tcW w:w="3970" w:type="dxa"/>
          </w:tcPr>
          <w:p w14:paraId="6C921627" w14:textId="1FDE9942" w:rsidR="00743EEE" w:rsidRPr="00AC75E0" w:rsidRDefault="00743EEE" w:rsidP="00743EEE">
            <w:pPr>
              <w:autoSpaceDE w:val="0"/>
              <w:autoSpaceDN w:val="0"/>
              <w:adjustRightInd w:val="0"/>
              <w:jc w:val="both"/>
              <w:rPr>
                <w:rFonts w:eastAsia="Times New Roman" w:cs="Calibri"/>
                <w:lang w:val="el-GR"/>
              </w:rPr>
            </w:pPr>
            <w:r w:rsidRPr="00AC75E0">
              <w:rPr>
                <w:rFonts w:eastAsia="Times New Roman" w:cs="Calibri"/>
                <w:lang w:val="el-GR"/>
              </w:rPr>
              <w:t>Τα τροχήλατα καρότσια μεταφοράς να πλένονται καθημερινά ή σε τακτά χρονικά διαστήματα ανάλογα με τη χρήση τους.</w:t>
            </w:r>
          </w:p>
        </w:tc>
        <w:tc>
          <w:tcPr>
            <w:tcW w:w="1843" w:type="dxa"/>
            <w:noWrap/>
            <w:vAlign w:val="center"/>
          </w:tcPr>
          <w:p w14:paraId="3B68D300" w14:textId="69D4EE8E" w:rsidR="00743EEE" w:rsidRPr="00E92E72" w:rsidRDefault="00743EEE" w:rsidP="00743EEE">
            <w:pPr>
              <w:jc w:val="center"/>
              <w:rPr>
                <w:b/>
                <w:bCs/>
                <w:sz w:val="24"/>
                <w:szCs w:val="24"/>
                <w:lang w:val="el-GR"/>
              </w:rPr>
            </w:pPr>
            <w:r w:rsidRPr="003705CD">
              <w:rPr>
                <w:b/>
                <w:bCs/>
                <w:sz w:val="24"/>
                <w:szCs w:val="24"/>
                <w:lang w:val="el-GR"/>
              </w:rPr>
              <w:t>ΝΑΙ</w:t>
            </w:r>
          </w:p>
        </w:tc>
        <w:tc>
          <w:tcPr>
            <w:tcW w:w="1417" w:type="dxa"/>
            <w:noWrap/>
          </w:tcPr>
          <w:p w14:paraId="3F737227" w14:textId="77777777" w:rsidR="00743EEE" w:rsidRPr="00B6611F" w:rsidRDefault="00743EEE" w:rsidP="00743EEE">
            <w:pPr>
              <w:rPr>
                <w:lang w:val="el-GR"/>
              </w:rPr>
            </w:pPr>
          </w:p>
        </w:tc>
        <w:tc>
          <w:tcPr>
            <w:tcW w:w="2552" w:type="dxa"/>
            <w:noWrap/>
          </w:tcPr>
          <w:p w14:paraId="4AEF2320" w14:textId="77777777" w:rsidR="00743EEE" w:rsidRPr="00B6611F" w:rsidRDefault="00743EEE" w:rsidP="00743EEE">
            <w:pPr>
              <w:ind w:left="113" w:right="113"/>
              <w:jc w:val="center"/>
              <w:rPr>
                <w:b/>
                <w:bCs/>
                <w:u w:val="single"/>
                <w:lang w:val="el-GR"/>
              </w:rPr>
            </w:pPr>
          </w:p>
        </w:tc>
      </w:tr>
      <w:tr w:rsidR="00743EEE" w:rsidRPr="001B5E40" w14:paraId="1DF653AC" w14:textId="77777777" w:rsidTr="00743EEE">
        <w:trPr>
          <w:cantSplit/>
          <w:trHeight w:val="1500"/>
        </w:trPr>
        <w:tc>
          <w:tcPr>
            <w:tcW w:w="567" w:type="dxa"/>
            <w:noWrap/>
            <w:vAlign w:val="center"/>
          </w:tcPr>
          <w:p w14:paraId="59B909AC" w14:textId="7A75BB8F" w:rsidR="00743EEE" w:rsidRDefault="00743EEE" w:rsidP="00743EEE">
            <w:pPr>
              <w:jc w:val="center"/>
              <w:rPr>
                <w:b/>
                <w:bCs/>
                <w:sz w:val="24"/>
                <w:szCs w:val="24"/>
                <w:lang w:val="el-GR"/>
              </w:rPr>
            </w:pPr>
            <w:r>
              <w:rPr>
                <w:b/>
                <w:bCs/>
                <w:sz w:val="24"/>
                <w:szCs w:val="24"/>
                <w:lang w:val="el-GR"/>
              </w:rPr>
              <w:t>14</w:t>
            </w:r>
          </w:p>
        </w:tc>
        <w:tc>
          <w:tcPr>
            <w:tcW w:w="3970" w:type="dxa"/>
          </w:tcPr>
          <w:p w14:paraId="29E80E96" w14:textId="61298DF6" w:rsidR="00743EEE" w:rsidRPr="001B5E40" w:rsidRDefault="00743EEE" w:rsidP="00743EEE">
            <w:pPr>
              <w:autoSpaceDE w:val="0"/>
              <w:autoSpaceDN w:val="0"/>
              <w:adjustRightInd w:val="0"/>
              <w:rPr>
                <w:rFonts w:asciiTheme="majorHAnsi" w:eastAsiaTheme="minorEastAsia" w:hAnsiTheme="majorHAnsi" w:cstheme="majorHAnsi"/>
                <w:b/>
                <w:bCs/>
                <w:sz w:val="20"/>
                <w:szCs w:val="20"/>
                <w:u w:val="single"/>
                <w:lang w:val="el-GR"/>
              </w:rPr>
            </w:pPr>
            <w:r w:rsidRPr="001B5E40">
              <w:rPr>
                <w:rFonts w:eastAsia="Times New Roman" w:cs="Calibri"/>
                <w:b/>
                <w:bCs/>
                <w:color w:val="002060"/>
                <w:sz w:val="20"/>
                <w:szCs w:val="20"/>
                <w:u w:val="single"/>
                <w:lang w:val="el-GR"/>
              </w:rPr>
              <w:t>ΤΡΟΠΟΣ ΠΛΥΣΗΣ ΑΚΑΘΑΡΤΟΥ ΙΜΑΤΙΣΜΟΥ</w:t>
            </w:r>
          </w:p>
          <w:p w14:paraId="0B55CADA" w14:textId="04BC4CF3" w:rsidR="00743EEE" w:rsidRPr="004C268B" w:rsidRDefault="00743EEE" w:rsidP="00743EEE">
            <w:pPr>
              <w:autoSpaceDE w:val="0"/>
              <w:autoSpaceDN w:val="0"/>
              <w:adjustRightInd w:val="0"/>
              <w:rPr>
                <w:rFonts w:asciiTheme="majorHAnsi" w:eastAsiaTheme="minorEastAsia" w:hAnsiTheme="majorHAnsi" w:cstheme="majorHAnsi"/>
                <w:sz w:val="16"/>
                <w:szCs w:val="16"/>
                <w:lang w:val="el-GR"/>
              </w:rPr>
            </w:pPr>
            <w:r w:rsidRPr="004C268B">
              <w:rPr>
                <w:rFonts w:asciiTheme="majorHAnsi" w:eastAsiaTheme="minorEastAsia" w:hAnsiTheme="majorHAnsi" w:cstheme="majorHAnsi"/>
                <w:b/>
                <w:bCs/>
                <w:sz w:val="16"/>
                <w:szCs w:val="16"/>
                <w:lang w:val="el-GR"/>
              </w:rPr>
              <w:t xml:space="preserve">Α) Πρόπλυση: </w:t>
            </w:r>
            <w:r w:rsidRPr="004C268B">
              <w:rPr>
                <w:rFonts w:asciiTheme="majorHAnsi" w:eastAsiaTheme="minorEastAsia" w:hAnsiTheme="majorHAnsi" w:cstheme="majorHAnsi"/>
                <w:sz w:val="16"/>
                <w:szCs w:val="16"/>
                <w:lang w:val="el-GR"/>
              </w:rPr>
              <w:t>με κρύο ή χλιαρό νερό στους 35ο</w:t>
            </w:r>
            <w:r w:rsidRPr="004C268B">
              <w:rPr>
                <w:rFonts w:asciiTheme="majorHAnsi" w:eastAsiaTheme="minorEastAsia" w:hAnsiTheme="majorHAnsi" w:cstheme="majorHAnsi"/>
                <w:sz w:val="16"/>
                <w:szCs w:val="16"/>
              </w:rPr>
              <w:t>C</w:t>
            </w:r>
            <w:r w:rsidRPr="004C268B">
              <w:rPr>
                <w:rFonts w:asciiTheme="majorHAnsi" w:eastAsiaTheme="minorEastAsia" w:hAnsiTheme="majorHAnsi" w:cstheme="majorHAnsi"/>
                <w:sz w:val="16"/>
                <w:szCs w:val="16"/>
                <w:lang w:val="el-GR"/>
              </w:rPr>
              <w:t xml:space="preserve">, ώστε να διαβραχεί πλήρως ο ιματισμός ώστε με την διείσδυση του νερού στις υφασμάτινες ίνες να απομακρυνθούν οι ρύποι και οι ξένες ουσίες. Ακολουθούν τρία (3) ξεβγάλματα διάρκειας 3΄το καθένα με προτεινόμενη ποσότητα υγρού διπλάσια από το βάρος του ιματισμού και στύψιμο. Προσθήκη χλωρίου 125 </w:t>
            </w:r>
            <w:r w:rsidRPr="004C268B">
              <w:rPr>
                <w:rFonts w:asciiTheme="majorHAnsi" w:eastAsiaTheme="minorEastAsia" w:hAnsiTheme="majorHAnsi" w:cstheme="majorHAnsi"/>
                <w:sz w:val="16"/>
                <w:szCs w:val="16"/>
              </w:rPr>
              <w:t>ppm</w:t>
            </w:r>
            <w:r w:rsidRPr="004C268B">
              <w:rPr>
                <w:rFonts w:asciiTheme="majorHAnsi" w:eastAsiaTheme="minorEastAsia" w:hAnsiTheme="majorHAnsi" w:cstheme="majorHAnsi"/>
                <w:sz w:val="16"/>
                <w:szCs w:val="16"/>
                <w:lang w:val="el-GR"/>
              </w:rPr>
              <w:t xml:space="preserve"> σε κρύο νερό χωρίς απορρυπαντικό για διάρκεια 4΄και ακολουθούν πέντε (5)ξεβγάλματα διάρκειας 5΄το καθένα.</w:t>
            </w:r>
          </w:p>
          <w:p w14:paraId="34E07085" w14:textId="5CC07D3B" w:rsidR="00743EEE" w:rsidRPr="004C268B" w:rsidRDefault="00743EEE" w:rsidP="00743EEE">
            <w:pPr>
              <w:autoSpaceDE w:val="0"/>
              <w:autoSpaceDN w:val="0"/>
              <w:adjustRightInd w:val="0"/>
              <w:rPr>
                <w:rFonts w:asciiTheme="majorHAnsi" w:eastAsiaTheme="minorEastAsia" w:hAnsiTheme="majorHAnsi" w:cstheme="majorHAnsi"/>
                <w:sz w:val="16"/>
                <w:szCs w:val="16"/>
                <w:lang w:val="el-GR"/>
              </w:rPr>
            </w:pPr>
            <w:r w:rsidRPr="004C268B">
              <w:rPr>
                <w:rFonts w:asciiTheme="majorHAnsi" w:eastAsiaTheme="minorEastAsia" w:hAnsiTheme="majorHAnsi" w:cstheme="majorHAnsi"/>
                <w:b/>
                <w:bCs/>
                <w:sz w:val="16"/>
                <w:szCs w:val="16"/>
                <w:lang w:val="el-GR"/>
              </w:rPr>
              <w:t xml:space="preserve">Β) Κύρια πλύση: </w:t>
            </w:r>
            <w:r w:rsidRPr="004C268B">
              <w:rPr>
                <w:rFonts w:asciiTheme="majorHAnsi" w:eastAsiaTheme="minorEastAsia" w:hAnsiTheme="majorHAnsi" w:cstheme="majorHAnsi"/>
                <w:sz w:val="16"/>
                <w:szCs w:val="16"/>
                <w:lang w:val="el-GR"/>
              </w:rPr>
              <w:t>πλύσιμο στους 71</w:t>
            </w:r>
            <w:proofErr w:type="spellStart"/>
            <w:r w:rsidRPr="004C268B">
              <w:rPr>
                <w:rFonts w:asciiTheme="majorHAnsi" w:eastAsiaTheme="minorEastAsia" w:hAnsiTheme="majorHAnsi" w:cstheme="majorHAnsi"/>
                <w:sz w:val="16"/>
                <w:szCs w:val="16"/>
              </w:rPr>
              <w:t>oC</w:t>
            </w:r>
            <w:proofErr w:type="spellEnd"/>
            <w:r w:rsidRPr="004C268B">
              <w:rPr>
                <w:rFonts w:asciiTheme="majorHAnsi" w:eastAsiaTheme="minorEastAsia" w:hAnsiTheme="majorHAnsi" w:cstheme="majorHAnsi"/>
                <w:sz w:val="16"/>
                <w:szCs w:val="16"/>
                <w:lang w:val="el-GR"/>
              </w:rPr>
              <w:t xml:space="preserve"> για25΄τουλάχιστον. Έξι κιλά σαπούνι για 200 </w:t>
            </w:r>
            <w:proofErr w:type="spellStart"/>
            <w:r w:rsidRPr="004C268B">
              <w:rPr>
                <w:rFonts w:asciiTheme="majorHAnsi" w:eastAsiaTheme="minorEastAsia" w:hAnsiTheme="majorHAnsi" w:cstheme="majorHAnsi"/>
                <w:sz w:val="16"/>
                <w:szCs w:val="16"/>
              </w:rPr>
              <w:t>kgr</w:t>
            </w:r>
            <w:proofErr w:type="spellEnd"/>
            <w:r w:rsidRPr="004C268B">
              <w:rPr>
                <w:rFonts w:asciiTheme="majorHAnsi" w:eastAsiaTheme="minorEastAsia" w:hAnsiTheme="majorHAnsi" w:cstheme="majorHAnsi"/>
                <w:sz w:val="16"/>
                <w:szCs w:val="16"/>
                <w:lang w:val="el-GR"/>
              </w:rPr>
              <w:t xml:space="preserve"> ιματισμού. </w:t>
            </w:r>
            <w:r w:rsidRPr="004C268B">
              <w:rPr>
                <w:rFonts w:asciiTheme="majorHAnsi" w:hAnsiTheme="majorHAnsi" w:cstheme="majorHAnsi"/>
                <w:sz w:val="16"/>
                <w:szCs w:val="16"/>
                <w:lang w:val="el-GR"/>
              </w:rPr>
              <w:t xml:space="preserve">Τα υλικά αυτά θα έχουν μεγάλη δραστικότητα έναντι μικροβίων, βακτηρίων, ΤΒ (φυματίωση), καθώς και των ιών </w:t>
            </w:r>
            <w:r w:rsidRPr="004C268B">
              <w:rPr>
                <w:rFonts w:asciiTheme="majorHAnsi" w:hAnsiTheme="majorHAnsi" w:cstheme="majorHAnsi"/>
                <w:sz w:val="16"/>
                <w:szCs w:val="16"/>
              </w:rPr>
              <w:t>HIV</w:t>
            </w:r>
            <w:r w:rsidRPr="004C268B">
              <w:rPr>
                <w:rFonts w:asciiTheme="majorHAnsi" w:hAnsiTheme="majorHAnsi" w:cstheme="majorHAnsi"/>
                <w:sz w:val="16"/>
                <w:szCs w:val="16"/>
                <w:lang w:val="el-GR"/>
              </w:rPr>
              <w:t>-</w:t>
            </w:r>
            <w:r w:rsidRPr="004C268B">
              <w:rPr>
                <w:rFonts w:asciiTheme="majorHAnsi" w:hAnsiTheme="majorHAnsi" w:cstheme="majorHAnsi"/>
                <w:sz w:val="16"/>
                <w:szCs w:val="16"/>
              </w:rPr>
              <w:t>I</w:t>
            </w:r>
            <w:r w:rsidRPr="004C268B">
              <w:rPr>
                <w:rFonts w:asciiTheme="majorHAnsi" w:hAnsiTheme="majorHAnsi" w:cstheme="majorHAnsi"/>
                <w:sz w:val="16"/>
                <w:szCs w:val="16"/>
                <w:lang w:val="el-GR"/>
              </w:rPr>
              <w:t xml:space="preserve">, </w:t>
            </w:r>
            <w:proofErr w:type="spellStart"/>
            <w:r w:rsidRPr="004C268B">
              <w:rPr>
                <w:rFonts w:asciiTheme="majorHAnsi" w:hAnsiTheme="majorHAnsi" w:cstheme="majorHAnsi"/>
                <w:sz w:val="16"/>
                <w:szCs w:val="16"/>
              </w:rPr>
              <w:t>HbV</w:t>
            </w:r>
            <w:proofErr w:type="spellEnd"/>
            <w:r w:rsidRPr="004C268B">
              <w:rPr>
                <w:rFonts w:asciiTheme="majorHAnsi" w:hAnsiTheme="majorHAnsi" w:cstheme="majorHAnsi"/>
                <w:sz w:val="16"/>
                <w:szCs w:val="16"/>
                <w:lang w:val="el-GR"/>
              </w:rPr>
              <w:t xml:space="preserve"> και </w:t>
            </w:r>
            <w:r w:rsidRPr="004C268B">
              <w:rPr>
                <w:rFonts w:asciiTheme="majorHAnsi" w:hAnsiTheme="majorHAnsi" w:cstheme="majorHAnsi"/>
                <w:sz w:val="16"/>
                <w:szCs w:val="16"/>
              </w:rPr>
              <w:t>HCV</w:t>
            </w:r>
            <w:r w:rsidRPr="004C268B">
              <w:rPr>
                <w:rFonts w:asciiTheme="majorHAnsi" w:hAnsiTheme="majorHAnsi" w:cstheme="majorHAnsi"/>
                <w:sz w:val="16"/>
                <w:szCs w:val="16"/>
                <w:lang w:val="el-GR"/>
              </w:rPr>
              <w:t>.</w:t>
            </w:r>
            <w:r w:rsidRPr="004C268B">
              <w:rPr>
                <w:rFonts w:asciiTheme="majorHAnsi" w:eastAsiaTheme="minorEastAsia" w:hAnsiTheme="majorHAnsi" w:cstheme="majorHAnsi"/>
                <w:sz w:val="16"/>
                <w:szCs w:val="16"/>
                <w:lang w:val="el-GR"/>
              </w:rPr>
              <w:t>Άδειασμα του νερού. Ο συνδυασμός αυτός θερμοκρασίας και διάρκειας έκθεσης σ’ αυτή είναι σημαντικός για την καταστροφή των βλαστικών μορφών των μικροβίων.</w:t>
            </w:r>
          </w:p>
          <w:p w14:paraId="21495C5C" w14:textId="3D18E649" w:rsidR="00743EEE" w:rsidRPr="004C268B" w:rsidRDefault="00743EEE" w:rsidP="00743EEE">
            <w:pPr>
              <w:autoSpaceDE w:val="0"/>
              <w:autoSpaceDN w:val="0"/>
              <w:adjustRightInd w:val="0"/>
              <w:rPr>
                <w:rFonts w:asciiTheme="majorHAnsi" w:eastAsiaTheme="minorEastAsia" w:hAnsiTheme="majorHAnsi" w:cstheme="majorHAnsi"/>
                <w:sz w:val="16"/>
                <w:szCs w:val="16"/>
                <w:lang w:val="el-GR"/>
              </w:rPr>
            </w:pPr>
            <w:r w:rsidRPr="004C268B">
              <w:rPr>
                <w:rFonts w:asciiTheme="majorHAnsi" w:eastAsiaTheme="minorEastAsia" w:hAnsiTheme="majorHAnsi" w:cstheme="majorHAnsi"/>
                <w:sz w:val="16"/>
                <w:szCs w:val="16"/>
                <w:lang w:val="el-GR"/>
              </w:rPr>
              <w:t>Επίσης η θερμοκρασία νερού δεν πρέπει να υπερβαίνει τους 90</w:t>
            </w:r>
            <w:proofErr w:type="spellStart"/>
            <w:r w:rsidRPr="004C268B">
              <w:rPr>
                <w:rFonts w:asciiTheme="majorHAnsi" w:eastAsiaTheme="minorEastAsia" w:hAnsiTheme="majorHAnsi" w:cstheme="majorHAnsi"/>
                <w:sz w:val="16"/>
                <w:szCs w:val="16"/>
                <w:vertAlign w:val="superscript"/>
              </w:rPr>
              <w:t>o</w:t>
            </w:r>
            <w:r w:rsidRPr="004C268B">
              <w:rPr>
                <w:rFonts w:asciiTheme="majorHAnsi" w:eastAsiaTheme="minorEastAsia" w:hAnsiTheme="majorHAnsi" w:cstheme="majorHAnsi"/>
                <w:sz w:val="16"/>
                <w:szCs w:val="16"/>
              </w:rPr>
              <w:t>C</w:t>
            </w:r>
            <w:proofErr w:type="spellEnd"/>
            <w:r w:rsidRPr="004C268B">
              <w:rPr>
                <w:rFonts w:asciiTheme="majorHAnsi" w:eastAsiaTheme="minorEastAsia" w:hAnsiTheme="majorHAnsi" w:cstheme="majorHAnsi"/>
                <w:sz w:val="16"/>
                <w:szCs w:val="16"/>
                <w:lang w:val="el-GR"/>
              </w:rPr>
              <w:t xml:space="preserve"> διότι καταστρέφει τον ιματισμό. Εάν υπάρχουν ειδικές ενδείξεις τότε αποστειρώνονται π.χ. (Σάκοι με ειδική σήμανση λοιμογόνου παράγοντα).Τρία (3) ξεβγάλματα με κρύο νερό, 3΄το καθένα. Το νερό απαραίτητα να είναι παροχής κεντρικού δικτύου Ε.Υ.Δ.Α.Π. και να επιδεικνύεται ο σχετικός λογαριασμός σε κάθε ζήτηση.</w:t>
            </w:r>
          </w:p>
          <w:p w14:paraId="1668F830" w14:textId="525A80E0" w:rsidR="00743EEE" w:rsidRPr="004C268B" w:rsidRDefault="00743EEE" w:rsidP="00743EEE">
            <w:pPr>
              <w:autoSpaceDE w:val="0"/>
              <w:autoSpaceDN w:val="0"/>
              <w:adjustRightInd w:val="0"/>
              <w:rPr>
                <w:rFonts w:asciiTheme="majorHAnsi" w:eastAsiaTheme="minorEastAsia" w:hAnsiTheme="majorHAnsi" w:cstheme="majorHAnsi"/>
                <w:sz w:val="16"/>
                <w:szCs w:val="16"/>
                <w:lang w:val="el-GR"/>
              </w:rPr>
            </w:pPr>
            <w:r w:rsidRPr="004C268B">
              <w:rPr>
                <w:rFonts w:asciiTheme="majorHAnsi" w:eastAsiaTheme="minorEastAsia" w:hAnsiTheme="majorHAnsi" w:cstheme="majorHAnsi"/>
                <w:sz w:val="16"/>
                <w:szCs w:val="16"/>
                <w:lang w:val="el-GR"/>
              </w:rPr>
              <w:t xml:space="preserve">Τα χρησιμοποιούμενα απορρυπαντικά να είναι μαλακοί </w:t>
            </w:r>
            <w:proofErr w:type="spellStart"/>
            <w:r w:rsidRPr="004C268B">
              <w:rPr>
                <w:rFonts w:asciiTheme="majorHAnsi" w:eastAsiaTheme="minorEastAsia" w:hAnsiTheme="majorHAnsi" w:cstheme="majorHAnsi"/>
                <w:sz w:val="16"/>
                <w:szCs w:val="16"/>
                <w:lang w:val="el-GR"/>
              </w:rPr>
              <w:t>σάπωνες</w:t>
            </w:r>
            <w:proofErr w:type="spellEnd"/>
            <w:r w:rsidRPr="004C268B">
              <w:rPr>
                <w:rFonts w:asciiTheme="majorHAnsi" w:eastAsiaTheme="minorEastAsia" w:hAnsiTheme="majorHAnsi" w:cstheme="majorHAnsi"/>
                <w:sz w:val="16"/>
                <w:szCs w:val="16"/>
                <w:lang w:val="el-GR"/>
              </w:rPr>
              <w:t xml:space="preserve"> και εγκεκριμένα από το Γενικό Χημείο του Κράτους. Σε περίπτωση που δημιουργηθεί κάποιο πρόβλημα(εμφάνιση παθήσεων οφειλόμενων στο χρησιμοποιούμενο απορρυπαντικό, κ.λπ.) ο χορηγητής υποχρεούται να το αντικαταστήσει.</w:t>
            </w:r>
          </w:p>
          <w:p w14:paraId="5405F6D8" w14:textId="49BA0DE4" w:rsidR="00743EEE" w:rsidRPr="004C268B" w:rsidRDefault="00743EEE" w:rsidP="00743EEE">
            <w:pPr>
              <w:autoSpaceDE w:val="0"/>
              <w:autoSpaceDN w:val="0"/>
              <w:adjustRightInd w:val="0"/>
              <w:rPr>
                <w:rFonts w:asciiTheme="majorHAnsi" w:eastAsiaTheme="minorEastAsia" w:hAnsiTheme="majorHAnsi" w:cstheme="majorHAnsi"/>
                <w:sz w:val="16"/>
                <w:szCs w:val="16"/>
                <w:lang w:val="el-GR"/>
              </w:rPr>
            </w:pPr>
            <w:r w:rsidRPr="004C268B">
              <w:rPr>
                <w:rFonts w:asciiTheme="majorHAnsi" w:eastAsiaTheme="minorEastAsia" w:hAnsiTheme="majorHAnsi" w:cstheme="majorHAnsi"/>
                <w:sz w:val="16"/>
                <w:szCs w:val="16"/>
                <w:lang w:val="el-GR"/>
              </w:rPr>
              <w:t xml:space="preserve">Απαγορεύεται η χρησιμοποίηση από τον ανάδοχο οποιονδήποτε χημικών ουσιών κατά την πλύση, που μπορούν να καταστρέψουν τον ιματισμό. Να γίνεται έλεγχος του αποτελέσματος και </w:t>
            </w:r>
            <w:proofErr w:type="spellStart"/>
            <w:r w:rsidRPr="004C268B">
              <w:rPr>
                <w:rFonts w:asciiTheme="majorHAnsi" w:eastAsiaTheme="minorEastAsia" w:hAnsiTheme="majorHAnsi" w:cstheme="majorHAnsi"/>
                <w:sz w:val="16"/>
                <w:szCs w:val="16"/>
                <w:lang w:val="el-GR"/>
              </w:rPr>
              <w:t>επίπροβλημάτων</w:t>
            </w:r>
            <w:proofErr w:type="spellEnd"/>
            <w:r w:rsidRPr="004C268B">
              <w:rPr>
                <w:rFonts w:asciiTheme="majorHAnsi" w:eastAsiaTheme="minorEastAsia" w:hAnsiTheme="majorHAnsi" w:cstheme="majorHAnsi"/>
                <w:sz w:val="16"/>
                <w:szCs w:val="16"/>
                <w:lang w:val="el-GR"/>
              </w:rPr>
              <w:t xml:space="preserve"> να επακολουθεί επαναπρογραμματισμός της πλύσης.</w:t>
            </w:r>
          </w:p>
          <w:p w14:paraId="03DB9929" w14:textId="77777777" w:rsidR="00743EEE" w:rsidRPr="004C268B" w:rsidRDefault="00743EEE" w:rsidP="00743EEE">
            <w:pPr>
              <w:autoSpaceDE w:val="0"/>
              <w:autoSpaceDN w:val="0"/>
              <w:adjustRightInd w:val="0"/>
              <w:rPr>
                <w:rFonts w:asciiTheme="majorHAnsi" w:eastAsiaTheme="minorEastAsia" w:hAnsiTheme="majorHAnsi" w:cstheme="majorHAnsi"/>
                <w:sz w:val="16"/>
                <w:szCs w:val="16"/>
                <w:lang w:val="el-GR"/>
              </w:rPr>
            </w:pPr>
            <w:r w:rsidRPr="004C268B">
              <w:rPr>
                <w:rFonts w:asciiTheme="majorHAnsi" w:hAnsiTheme="majorHAnsi" w:cstheme="majorHAnsi"/>
                <w:sz w:val="16"/>
                <w:szCs w:val="16"/>
                <w:lang w:val="el-GR"/>
              </w:rPr>
              <w:t>Τα ρούχα του προσωπικού πλένονται ξεχωριστά και καλό είναι να πλένονται στην αρχή της ημέρας.</w:t>
            </w:r>
          </w:p>
          <w:p w14:paraId="2AB4FD27" w14:textId="7EE0F614" w:rsidR="00743EEE" w:rsidRPr="001B5E40" w:rsidRDefault="00743EEE" w:rsidP="00743EEE">
            <w:pPr>
              <w:autoSpaceDE w:val="0"/>
              <w:autoSpaceDN w:val="0"/>
              <w:adjustRightInd w:val="0"/>
              <w:jc w:val="both"/>
              <w:rPr>
                <w:rFonts w:eastAsia="Times New Roman" w:cs="Calibri"/>
                <w:sz w:val="20"/>
                <w:szCs w:val="20"/>
                <w:u w:val="single"/>
                <w:lang w:val="el-GR"/>
              </w:rPr>
            </w:pPr>
            <w:r w:rsidRPr="004C268B">
              <w:rPr>
                <w:rFonts w:asciiTheme="majorHAnsi" w:eastAsiaTheme="minorEastAsia" w:hAnsiTheme="majorHAnsi" w:cstheme="majorHAnsi"/>
                <w:sz w:val="16"/>
                <w:szCs w:val="16"/>
                <w:lang w:val="el-GR"/>
              </w:rPr>
              <w:t>Ο καθαρός ιματισμός να οδηγείται στο τμήμα του σιδερωτηρίου με ειδικούς τροχήλατους καθαρούς κάδους ή κυλιόμενους ιμάντες.</w:t>
            </w:r>
          </w:p>
        </w:tc>
        <w:tc>
          <w:tcPr>
            <w:tcW w:w="1843" w:type="dxa"/>
            <w:noWrap/>
            <w:vAlign w:val="center"/>
          </w:tcPr>
          <w:p w14:paraId="7C6089B2" w14:textId="28D0AE94" w:rsidR="00743EEE" w:rsidRPr="00E92E72" w:rsidRDefault="00743EEE" w:rsidP="00743EEE">
            <w:pPr>
              <w:jc w:val="center"/>
              <w:rPr>
                <w:b/>
                <w:bCs/>
                <w:sz w:val="24"/>
                <w:szCs w:val="24"/>
                <w:lang w:val="el-GR"/>
              </w:rPr>
            </w:pPr>
            <w:r w:rsidRPr="003705CD">
              <w:rPr>
                <w:b/>
                <w:bCs/>
                <w:sz w:val="24"/>
                <w:szCs w:val="24"/>
                <w:lang w:val="el-GR"/>
              </w:rPr>
              <w:t>ΝΑΙ</w:t>
            </w:r>
          </w:p>
        </w:tc>
        <w:tc>
          <w:tcPr>
            <w:tcW w:w="1417" w:type="dxa"/>
            <w:noWrap/>
          </w:tcPr>
          <w:p w14:paraId="1E8F6B46" w14:textId="77777777" w:rsidR="00743EEE" w:rsidRPr="00B6611F" w:rsidRDefault="00743EEE" w:rsidP="00743EEE">
            <w:pPr>
              <w:rPr>
                <w:lang w:val="el-GR"/>
              </w:rPr>
            </w:pPr>
          </w:p>
        </w:tc>
        <w:tc>
          <w:tcPr>
            <w:tcW w:w="2552" w:type="dxa"/>
            <w:noWrap/>
          </w:tcPr>
          <w:p w14:paraId="7F132EC6" w14:textId="77777777" w:rsidR="00743EEE" w:rsidRPr="00B6611F" w:rsidRDefault="00743EEE" w:rsidP="00743EEE">
            <w:pPr>
              <w:ind w:left="113" w:right="113"/>
              <w:jc w:val="center"/>
              <w:rPr>
                <w:b/>
                <w:bCs/>
                <w:u w:val="single"/>
                <w:lang w:val="el-GR"/>
              </w:rPr>
            </w:pPr>
          </w:p>
        </w:tc>
      </w:tr>
      <w:tr w:rsidR="00743EEE" w:rsidRPr="001B5E40" w14:paraId="3AD8542E" w14:textId="77777777" w:rsidTr="00743EEE">
        <w:trPr>
          <w:cantSplit/>
          <w:trHeight w:val="1500"/>
        </w:trPr>
        <w:tc>
          <w:tcPr>
            <w:tcW w:w="567" w:type="dxa"/>
            <w:noWrap/>
            <w:vAlign w:val="center"/>
          </w:tcPr>
          <w:p w14:paraId="21E983D5" w14:textId="77777777" w:rsidR="00743EEE" w:rsidRDefault="00743EEE" w:rsidP="00743EEE">
            <w:pPr>
              <w:jc w:val="center"/>
              <w:rPr>
                <w:b/>
                <w:bCs/>
                <w:sz w:val="24"/>
                <w:szCs w:val="24"/>
                <w:lang w:val="el-GR"/>
              </w:rPr>
            </w:pPr>
          </w:p>
        </w:tc>
        <w:tc>
          <w:tcPr>
            <w:tcW w:w="3970" w:type="dxa"/>
          </w:tcPr>
          <w:p w14:paraId="4F805E70" w14:textId="461E8194" w:rsidR="00743EEE" w:rsidRPr="004C268B" w:rsidRDefault="00743EEE" w:rsidP="00743EEE">
            <w:pPr>
              <w:autoSpaceDE w:val="0"/>
              <w:autoSpaceDN w:val="0"/>
              <w:adjustRightInd w:val="0"/>
              <w:jc w:val="both"/>
              <w:rPr>
                <w:rFonts w:eastAsia="Times New Roman" w:cs="Calibri"/>
                <w:u w:val="single"/>
                <w:lang w:val="el-GR"/>
              </w:rPr>
            </w:pPr>
            <w:r w:rsidRPr="004C268B">
              <w:rPr>
                <w:rFonts w:eastAsia="Times New Roman" w:cs="Calibri"/>
                <w:b/>
                <w:bCs/>
                <w:color w:val="002060"/>
                <w:u w:val="single"/>
                <w:lang w:val="el-GR"/>
              </w:rPr>
              <w:t>ΣΙΔΕΡΩΤΗΡΙΑ</w:t>
            </w:r>
            <w:r>
              <w:rPr>
                <w:rFonts w:eastAsia="Times New Roman" w:cs="Calibri"/>
                <w:b/>
                <w:bCs/>
                <w:color w:val="002060"/>
                <w:u w:val="single"/>
                <w:lang w:val="el-GR"/>
              </w:rPr>
              <w:t>/ΣΙΔΕΡΩΜΑ ΙΜΑΤΙΣΜΟΥ</w:t>
            </w:r>
          </w:p>
          <w:p w14:paraId="5291FE86" w14:textId="77777777" w:rsidR="00743EEE" w:rsidRPr="008C0CBB" w:rsidRDefault="00743EEE" w:rsidP="00743EEE">
            <w:pPr>
              <w:autoSpaceDE w:val="0"/>
              <w:autoSpaceDN w:val="0"/>
              <w:adjustRightInd w:val="0"/>
              <w:rPr>
                <w:rFonts w:eastAsia="Times New Roman" w:cs="Calibri"/>
                <w:sz w:val="20"/>
                <w:szCs w:val="20"/>
                <w:lang w:val="el-GR"/>
              </w:rPr>
            </w:pPr>
            <w:r w:rsidRPr="008C0CBB">
              <w:rPr>
                <w:rFonts w:eastAsia="Times New Roman" w:cs="Calibri"/>
                <w:sz w:val="20"/>
                <w:szCs w:val="20"/>
                <w:lang w:val="el-GR"/>
              </w:rPr>
              <w:t xml:space="preserve">Στο τμήμα αυτό υποχρεωτικά ο ιματισμός θα μεταφέρεται με κυλιόμενους ιμάντες ή τροχήλατους ειδικούς ( ειδική σήμανση ή διαφορετικό σχήμα ) καθαρούς κάδους. </w:t>
            </w:r>
          </w:p>
          <w:p w14:paraId="167344FE" w14:textId="45DE4228" w:rsidR="00743EEE" w:rsidRPr="004C268B" w:rsidRDefault="00743EEE" w:rsidP="00743EEE">
            <w:pPr>
              <w:autoSpaceDE w:val="0"/>
              <w:autoSpaceDN w:val="0"/>
              <w:adjustRightInd w:val="0"/>
              <w:rPr>
                <w:rFonts w:eastAsia="Times New Roman" w:cs="Calibri"/>
                <w:sz w:val="18"/>
                <w:szCs w:val="18"/>
                <w:lang w:val="el-GR"/>
              </w:rPr>
            </w:pPr>
            <w:r w:rsidRPr="008C0CBB">
              <w:rPr>
                <w:rFonts w:eastAsia="Times New Roman" w:cs="Calibri"/>
                <w:sz w:val="20"/>
                <w:szCs w:val="20"/>
                <w:lang w:val="el-GR"/>
              </w:rPr>
              <w:t xml:space="preserve">Όλες οι μπλούζες των Ιατρών και του Νοσηλευτικού προσωπικού θα σιδερώνονται με τα χέρια ή με ειδικές πρέσες. Υποχρεωτική στο χώρο είναι η εγκατάσταση μηχανισμού αναρρόφησης της απελευθερωμένης σκόνης. Στο στάδιο αυτό απαιτείται έλεγχος και διαχωρισμός του κατεστραμμένου ιματισμού και επιστροφής του στο Ίδρυμα(πλυμένος).Απαιτείται καλό στέγνωμα του ιματισμού πριν από την τελική συσκευασία. Η τελική συσκευασία γίνεται σε </w:t>
            </w:r>
            <w:proofErr w:type="spellStart"/>
            <w:r w:rsidRPr="008C0CBB">
              <w:rPr>
                <w:rFonts w:eastAsia="Times New Roman" w:cs="Calibri"/>
                <w:b/>
                <w:bCs/>
                <w:sz w:val="20"/>
                <w:szCs w:val="20"/>
                <w:lang w:val="el-GR"/>
              </w:rPr>
              <w:t>selofan</w:t>
            </w:r>
            <w:proofErr w:type="spellEnd"/>
            <w:r w:rsidRPr="008C0CBB">
              <w:rPr>
                <w:rFonts w:eastAsia="Times New Roman" w:cs="Calibri"/>
                <w:b/>
                <w:bCs/>
                <w:sz w:val="20"/>
                <w:szCs w:val="20"/>
                <w:lang w:val="el-GR"/>
              </w:rPr>
              <w:t xml:space="preserve">, </w:t>
            </w:r>
            <w:r w:rsidRPr="008C0CBB">
              <w:rPr>
                <w:rFonts w:eastAsia="Times New Roman" w:cs="Calibri"/>
                <w:sz w:val="20"/>
                <w:szCs w:val="20"/>
                <w:lang w:val="el-GR"/>
              </w:rPr>
              <w:t xml:space="preserve">αεροστεγώς κλεισμένα και η αναμονή σε ειδικά </w:t>
            </w:r>
            <w:proofErr w:type="spellStart"/>
            <w:r w:rsidRPr="008C0CBB">
              <w:rPr>
                <w:rFonts w:eastAsia="Times New Roman" w:cs="Calibri"/>
                <w:b/>
                <w:bCs/>
                <w:sz w:val="20"/>
                <w:szCs w:val="20"/>
                <w:lang w:val="el-GR"/>
              </w:rPr>
              <w:t>dexion</w:t>
            </w:r>
            <w:r w:rsidRPr="008C0CBB">
              <w:rPr>
                <w:rFonts w:eastAsia="Times New Roman" w:cs="Calibri"/>
                <w:sz w:val="20"/>
                <w:szCs w:val="20"/>
                <w:lang w:val="el-GR"/>
              </w:rPr>
              <w:t>ή</w:t>
            </w:r>
            <w:proofErr w:type="spellEnd"/>
            <w:r w:rsidRPr="008C0CBB">
              <w:rPr>
                <w:rFonts w:eastAsia="Times New Roman" w:cs="Calibri"/>
                <w:sz w:val="20"/>
                <w:szCs w:val="20"/>
                <w:lang w:val="el-GR"/>
              </w:rPr>
              <w:t xml:space="preserve"> </w:t>
            </w:r>
            <w:r w:rsidRPr="008C0CBB">
              <w:rPr>
                <w:rFonts w:eastAsia="Times New Roman" w:cs="Calibri"/>
                <w:b/>
                <w:bCs/>
                <w:sz w:val="20"/>
                <w:szCs w:val="20"/>
                <w:lang w:val="el-GR"/>
              </w:rPr>
              <w:t xml:space="preserve">καθαρά καρότσια </w:t>
            </w:r>
            <w:r w:rsidRPr="008C0CBB">
              <w:rPr>
                <w:rFonts w:eastAsia="Times New Roman" w:cs="Calibri"/>
                <w:sz w:val="20"/>
                <w:szCs w:val="20"/>
                <w:lang w:val="el-GR"/>
              </w:rPr>
              <w:t>μέχρι της διακομιδής του στο Νοσοκομείο.</w:t>
            </w:r>
          </w:p>
        </w:tc>
        <w:tc>
          <w:tcPr>
            <w:tcW w:w="1843" w:type="dxa"/>
            <w:noWrap/>
            <w:vAlign w:val="center"/>
          </w:tcPr>
          <w:p w14:paraId="5F2A8A1B" w14:textId="6D04119E" w:rsidR="00743EEE" w:rsidRPr="00E92E72" w:rsidRDefault="00743EEE" w:rsidP="00743EEE">
            <w:pPr>
              <w:jc w:val="center"/>
              <w:rPr>
                <w:b/>
                <w:bCs/>
                <w:sz w:val="24"/>
                <w:szCs w:val="24"/>
                <w:lang w:val="el-GR"/>
              </w:rPr>
            </w:pPr>
            <w:r w:rsidRPr="00803BD0">
              <w:rPr>
                <w:b/>
                <w:bCs/>
                <w:sz w:val="24"/>
                <w:szCs w:val="24"/>
                <w:lang w:val="el-GR"/>
              </w:rPr>
              <w:t>ΝΑΙ</w:t>
            </w:r>
          </w:p>
        </w:tc>
        <w:tc>
          <w:tcPr>
            <w:tcW w:w="1417" w:type="dxa"/>
            <w:noWrap/>
          </w:tcPr>
          <w:p w14:paraId="7E0112BC" w14:textId="77777777" w:rsidR="00743EEE" w:rsidRPr="00B6611F" w:rsidRDefault="00743EEE" w:rsidP="00743EEE">
            <w:pPr>
              <w:rPr>
                <w:lang w:val="el-GR"/>
              </w:rPr>
            </w:pPr>
          </w:p>
        </w:tc>
        <w:tc>
          <w:tcPr>
            <w:tcW w:w="2552" w:type="dxa"/>
            <w:noWrap/>
          </w:tcPr>
          <w:p w14:paraId="0A38A9D7" w14:textId="77777777" w:rsidR="00743EEE" w:rsidRPr="00B6611F" w:rsidRDefault="00743EEE" w:rsidP="00743EEE">
            <w:pPr>
              <w:ind w:left="113" w:right="113"/>
              <w:jc w:val="center"/>
              <w:rPr>
                <w:b/>
                <w:bCs/>
                <w:u w:val="single"/>
                <w:lang w:val="el-GR"/>
              </w:rPr>
            </w:pPr>
          </w:p>
        </w:tc>
      </w:tr>
      <w:tr w:rsidR="00743EEE" w:rsidRPr="001B5E40" w14:paraId="3B2FD49E" w14:textId="77777777" w:rsidTr="00743EEE">
        <w:trPr>
          <w:cantSplit/>
          <w:trHeight w:val="1500"/>
        </w:trPr>
        <w:tc>
          <w:tcPr>
            <w:tcW w:w="567" w:type="dxa"/>
            <w:noWrap/>
            <w:vAlign w:val="center"/>
          </w:tcPr>
          <w:p w14:paraId="2F147CDF" w14:textId="77777777" w:rsidR="00743EEE" w:rsidRDefault="00743EEE" w:rsidP="00743EEE">
            <w:pPr>
              <w:jc w:val="center"/>
              <w:rPr>
                <w:b/>
                <w:bCs/>
                <w:sz w:val="24"/>
                <w:szCs w:val="24"/>
                <w:lang w:val="el-GR"/>
              </w:rPr>
            </w:pPr>
          </w:p>
        </w:tc>
        <w:tc>
          <w:tcPr>
            <w:tcW w:w="3970" w:type="dxa"/>
          </w:tcPr>
          <w:p w14:paraId="74F20E65" w14:textId="77777777" w:rsidR="00743EEE" w:rsidRPr="008C0CBB" w:rsidRDefault="00743EEE" w:rsidP="00743EEE">
            <w:pPr>
              <w:autoSpaceDE w:val="0"/>
              <w:autoSpaceDN w:val="0"/>
              <w:adjustRightInd w:val="0"/>
              <w:jc w:val="both"/>
              <w:rPr>
                <w:rFonts w:eastAsia="Times New Roman" w:cs="Calibri"/>
                <w:sz w:val="20"/>
                <w:szCs w:val="20"/>
                <w:lang w:val="el-GR"/>
              </w:rPr>
            </w:pPr>
            <w:r w:rsidRPr="00912336">
              <w:rPr>
                <w:rFonts w:eastAsia="Times New Roman" w:cs="Calibri"/>
                <w:sz w:val="20"/>
                <w:szCs w:val="20"/>
                <w:lang w:val="el-GR"/>
              </w:rPr>
              <w:t>Το προσωπικό για κάθε ζώνη δεν πρέπει να αναμειγνύεται στις άλλες ζώνες και υποχρεωτικά θα πρέπει να φοράει ειδικές φόρμες, γάντια και να τηρούνται ειδικά βιβλιάρια Υγείας προς επίδειξη σε κάθε έλεγχο ή αναζήτηση τους από την επιτροπή.</w:t>
            </w:r>
          </w:p>
          <w:p w14:paraId="60CC91DB" w14:textId="4A38F81B" w:rsidR="00743EEE" w:rsidRPr="00912336" w:rsidRDefault="00743EEE" w:rsidP="00743EEE">
            <w:pPr>
              <w:autoSpaceDE w:val="0"/>
              <w:autoSpaceDN w:val="0"/>
              <w:adjustRightInd w:val="0"/>
              <w:jc w:val="both"/>
              <w:rPr>
                <w:rFonts w:eastAsia="Times New Roman" w:cs="Calibri"/>
                <w:sz w:val="16"/>
                <w:szCs w:val="16"/>
                <w:lang w:val="el-GR"/>
              </w:rPr>
            </w:pPr>
            <w:r w:rsidRPr="00912336">
              <w:rPr>
                <w:rFonts w:eastAsia="Times New Roman" w:cs="Calibri"/>
                <w:sz w:val="16"/>
                <w:szCs w:val="16"/>
                <w:lang w:val="el-GR"/>
              </w:rPr>
              <w:t xml:space="preserve"> </w:t>
            </w:r>
          </w:p>
          <w:p w14:paraId="400730C8" w14:textId="010FB66F" w:rsidR="00743EEE" w:rsidRPr="001B5E40" w:rsidRDefault="00743EEE" w:rsidP="00743EEE">
            <w:pPr>
              <w:autoSpaceDE w:val="0"/>
              <w:autoSpaceDN w:val="0"/>
              <w:adjustRightInd w:val="0"/>
              <w:jc w:val="both"/>
              <w:rPr>
                <w:rFonts w:eastAsia="Times New Roman" w:cs="Calibri"/>
                <w:lang w:val="el-GR"/>
              </w:rPr>
            </w:pPr>
          </w:p>
        </w:tc>
        <w:tc>
          <w:tcPr>
            <w:tcW w:w="1843" w:type="dxa"/>
            <w:noWrap/>
            <w:vAlign w:val="center"/>
          </w:tcPr>
          <w:p w14:paraId="6EE74437" w14:textId="5024C88B" w:rsidR="00743EEE" w:rsidRPr="00E92E72" w:rsidRDefault="00743EEE" w:rsidP="00743EEE">
            <w:pPr>
              <w:jc w:val="center"/>
              <w:rPr>
                <w:b/>
                <w:bCs/>
                <w:sz w:val="24"/>
                <w:szCs w:val="24"/>
                <w:lang w:val="el-GR"/>
              </w:rPr>
            </w:pPr>
            <w:r w:rsidRPr="00803BD0">
              <w:rPr>
                <w:b/>
                <w:bCs/>
                <w:sz w:val="24"/>
                <w:szCs w:val="24"/>
                <w:lang w:val="el-GR"/>
              </w:rPr>
              <w:t>ΝΑΙ</w:t>
            </w:r>
          </w:p>
        </w:tc>
        <w:tc>
          <w:tcPr>
            <w:tcW w:w="1417" w:type="dxa"/>
            <w:noWrap/>
          </w:tcPr>
          <w:p w14:paraId="3930F0D6" w14:textId="77777777" w:rsidR="00743EEE" w:rsidRPr="00B6611F" w:rsidRDefault="00743EEE" w:rsidP="00743EEE">
            <w:pPr>
              <w:rPr>
                <w:lang w:val="el-GR"/>
              </w:rPr>
            </w:pPr>
          </w:p>
        </w:tc>
        <w:tc>
          <w:tcPr>
            <w:tcW w:w="2552" w:type="dxa"/>
            <w:noWrap/>
          </w:tcPr>
          <w:p w14:paraId="25940927" w14:textId="77777777" w:rsidR="00743EEE" w:rsidRPr="00B6611F" w:rsidRDefault="00743EEE" w:rsidP="00743EEE">
            <w:pPr>
              <w:ind w:left="113" w:right="113"/>
              <w:jc w:val="center"/>
              <w:rPr>
                <w:b/>
                <w:bCs/>
                <w:u w:val="single"/>
                <w:lang w:val="el-GR"/>
              </w:rPr>
            </w:pPr>
          </w:p>
        </w:tc>
      </w:tr>
      <w:tr w:rsidR="00743EEE" w:rsidRPr="001B5E40" w14:paraId="37F92CB8" w14:textId="77777777" w:rsidTr="00743EEE">
        <w:trPr>
          <w:cantSplit/>
          <w:trHeight w:val="1500"/>
        </w:trPr>
        <w:tc>
          <w:tcPr>
            <w:tcW w:w="567" w:type="dxa"/>
            <w:noWrap/>
            <w:vAlign w:val="center"/>
          </w:tcPr>
          <w:p w14:paraId="468B8885" w14:textId="77777777" w:rsidR="00743EEE" w:rsidRDefault="00743EEE" w:rsidP="00743EEE">
            <w:pPr>
              <w:jc w:val="center"/>
              <w:rPr>
                <w:b/>
                <w:bCs/>
                <w:sz w:val="24"/>
                <w:szCs w:val="24"/>
                <w:lang w:val="el-GR"/>
              </w:rPr>
            </w:pPr>
          </w:p>
        </w:tc>
        <w:tc>
          <w:tcPr>
            <w:tcW w:w="3970" w:type="dxa"/>
          </w:tcPr>
          <w:p w14:paraId="72012271" w14:textId="2E03483A" w:rsidR="00743EEE" w:rsidRPr="00912336" w:rsidRDefault="00743EEE" w:rsidP="00743EEE">
            <w:pPr>
              <w:autoSpaceDE w:val="0"/>
              <w:autoSpaceDN w:val="0"/>
              <w:adjustRightInd w:val="0"/>
              <w:jc w:val="both"/>
              <w:rPr>
                <w:rFonts w:eastAsia="Times New Roman" w:cs="Calibri"/>
                <w:sz w:val="16"/>
                <w:szCs w:val="16"/>
                <w:lang w:val="el-GR"/>
              </w:rPr>
            </w:pPr>
            <w:r w:rsidRPr="00912336">
              <w:rPr>
                <w:rFonts w:eastAsia="Arial Unicode MS" w:cs="Calibri"/>
                <w:kern w:val="1"/>
                <w:lang w:val="el-GR" w:eastAsia="hi-IN" w:bidi="hi-IN"/>
              </w:rPr>
              <w:t>Το αυτοκινούμενο όχημα που μεταφέρει τον καθαρό ιματισμό θα πρέπει να είναι ανεξάρτητο από αυτό που χρησιμοποιείται για τη μεταφορά του ακάθαρτου ιματισμού. Εάν δεν είναι εφικτό, τότε θα πρέπει να υπάρχει σαφής διαχωρισμός του ίδιου οχήματος σε δύο ανεξάρτητους χώρους, έτσι ώστε να μην υπάρχει καμία επικοινωνία ανάμεσα σε καθαρό και ακάθαρτο ιματισμό.</w:t>
            </w:r>
          </w:p>
        </w:tc>
        <w:tc>
          <w:tcPr>
            <w:tcW w:w="1843" w:type="dxa"/>
            <w:noWrap/>
            <w:vAlign w:val="center"/>
          </w:tcPr>
          <w:p w14:paraId="309337DF" w14:textId="2E2E56F0" w:rsidR="00743EEE" w:rsidRPr="00E92E72" w:rsidRDefault="00743EEE" w:rsidP="00743EEE">
            <w:pPr>
              <w:jc w:val="center"/>
              <w:rPr>
                <w:b/>
                <w:bCs/>
                <w:sz w:val="24"/>
                <w:szCs w:val="24"/>
                <w:lang w:val="el-GR"/>
              </w:rPr>
            </w:pPr>
            <w:r w:rsidRPr="00803BD0">
              <w:rPr>
                <w:b/>
                <w:bCs/>
                <w:sz w:val="24"/>
                <w:szCs w:val="24"/>
                <w:lang w:val="el-GR"/>
              </w:rPr>
              <w:t>ΝΑΙ</w:t>
            </w:r>
          </w:p>
        </w:tc>
        <w:tc>
          <w:tcPr>
            <w:tcW w:w="1417" w:type="dxa"/>
            <w:noWrap/>
          </w:tcPr>
          <w:p w14:paraId="1AD3325E" w14:textId="77777777" w:rsidR="00743EEE" w:rsidRPr="00B6611F" w:rsidRDefault="00743EEE" w:rsidP="00743EEE">
            <w:pPr>
              <w:rPr>
                <w:lang w:val="el-GR"/>
              </w:rPr>
            </w:pPr>
          </w:p>
        </w:tc>
        <w:tc>
          <w:tcPr>
            <w:tcW w:w="2552" w:type="dxa"/>
            <w:noWrap/>
          </w:tcPr>
          <w:p w14:paraId="333FF726" w14:textId="77777777" w:rsidR="00743EEE" w:rsidRPr="00B6611F" w:rsidRDefault="00743EEE" w:rsidP="00743EEE">
            <w:pPr>
              <w:ind w:left="113" w:right="113"/>
              <w:jc w:val="center"/>
              <w:rPr>
                <w:b/>
                <w:bCs/>
                <w:u w:val="single"/>
                <w:lang w:val="el-GR"/>
              </w:rPr>
            </w:pPr>
          </w:p>
        </w:tc>
      </w:tr>
      <w:tr w:rsidR="00743EEE" w:rsidRPr="001B5E40" w14:paraId="26EBE4E9" w14:textId="77777777" w:rsidTr="00743EEE">
        <w:trPr>
          <w:cantSplit/>
          <w:trHeight w:val="1500"/>
        </w:trPr>
        <w:tc>
          <w:tcPr>
            <w:tcW w:w="567" w:type="dxa"/>
            <w:noWrap/>
            <w:vAlign w:val="center"/>
          </w:tcPr>
          <w:p w14:paraId="5C08C0C9" w14:textId="77777777" w:rsidR="00743EEE" w:rsidRDefault="00743EEE" w:rsidP="00743EEE">
            <w:pPr>
              <w:jc w:val="center"/>
              <w:rPr>
                <w:b/>
                <w:bCs/>
                <w:sz w:val="24"/>
                <w:szCs w:val="24"/>
                <w:lang w:val="el-GR"/>
              </w:rPr>
            </w:pPr>
          </w:p>
        </w:tc>
        <w:tc>
          <w:tcPr>
            <w:tcW w:w="3970" w:type="dxa"/>
          </w:tcPr>
          <w:p w14:paraId="56D8C303" w14:textId="2AFBF7A9" w:rsidR="00743EEE" w:rsidRPr="00912336" w:rsidRDefault="00743EEE" w:rsidP="00743EEE">
            <w:pPr>
              <w:autoSpaceDE w:val="0"/>
              <w:autoSpaceDN w:val="0"/>
              <w:adjustRightInd w:val="0"/>
              <w:jc w:val="both"/>
              <w:rPr>
                <w:rFonts w:eastAsia="Arial Unicode MS" w:cs="Calibri"/>
                <w:kern w:val="1"/>
                <w:lang w:val="el-GR" w:eastAsia="hi-IN" w:bidi="hi-IN"/>
              </w:rPr>
            </w:pPr>
            <w:r w:rsidRPr="00912336">
              <w:rPr>
                <w:rFonts w:eastAsia="Times New Roman" w:cs="Calibri"/>
                <w:lang w:val="el-GR"/>
              </w:rPr>
              <w:t xml:space="preserve">Τα αυτοκίνητα που θα μεταφέρουν τον </w:t>
            </w:r>
            <w:r w:rsidRPr="00912336">
              <w:rPr>
                <w:rFonts w:eastAsia="Times New Roman" w:cs="Calibri"/>
                <w:b/>
                <w:bCs/>
                <w:lang w:val="el-GR"/>
              </w:rPr>
              <w:t>καθαρό ιματισμό και μόνο</w:t>
            </w:r>
            <w:r w:rsidRPr="00912336">
              <w:rPr>
                <w:rFonts w:eastAsia="Times New Roman" w:cs="Calibri"/>
                <w:lang w:val="el-GR"/>
              </w:rPr>
              <w:t xml:space="preserve"> πρέπει να φέρουν βεβαίωση από αρμόδια Δημόσια υπηρεσία ότι είναι απολυμασμένα καθώς επίσης και για το χρόνο ισχύος της απολύμανσης. Η βεβαίωση αυτή θα επιδεικνύεται σε κάθε ζήτηση στα αρμόδια όργανα του Νοσοκομείου</w:t>
            </w:r>
            <w:r w:rsidRPr="00912336">
              <w:rPr>
                <w:rFonts w:eastAsia="Times New Roman" w:cs="Calibri"/>
                <w:sz w:val="16"/>
                <w:szCs w:val="16"/>
                <w:lang w:val="el-GR"/>
              </w:rPr>
              <w:t>.</w:t>
            </w:r>
          </w:p>
        </w:tc>
        <w:tc>
          <w:tcPr>
            <w:tcW w:w="1843" w:type="dxa"/>
            <w:noWrap/>
            <w:vAlign w:val="center"/>
          </w:tcPr>
          <w:p w14:paraId="54BE201B" w14:textId="42C9F1E1" w:rsidR="00743EEE" w:rsidRPr="00E92E72" w:rsidRDefault="00743EEE" w:rsidP="00743EEE">
            <w:pPr>
              <w:jc w:val="center"/>
              <w:rPr>
                <w:b/>
                <w:bCs/>
                <w:sz w:val="24"/>
                <w:szCs w:val="24"/>
                <w:lang w:val="el-GR"/>
              </w:rPr>
            </w:pPr>
            <w:r w:rsidRPr="00803BD0">
              <w:rPr>
                <w:b/>
                <w:bCs/>
                <w:sz w:val="24"/>
                <w:szCs w:val="24"/>
                <w:lang w:val="el-GR"/>
              </w:rPr>
              <w:t>ΝΑΙ</w:t>
            </w:r>
          </w:p>
        </w:tc>
        <w:tc>
          <w:tcPr>
            <w:tcW w:w="1417" w:type="dxa"/>
            <w:noWrap/>
          </w:tcPr>
          <w:p w14:paraId="1CE299BB" w14:textId="77777777" w:rsidR="00743EEE" w:rsidRPr="00B6611F" w:rsidRDefault="00743EEE" w:rsidP="00743EEE">
            <w:pPr>
              <w:rPr>
                <w:lang w:val="el-GR"/>
              </w:rPr>
            </w:pPr>
          </w:p>
        </w:tc>
        <w:tc>
          <w:tcPr>
            <w:tcW w:w="2552" w:type="dxa"/>
            <w:noWrap/>
          </w:tcPr>
          <w:p w14:paraId="3C306051" w14:textId="77777777" w:rsidR="00743EEE" w:rsidRPr="00B6611F" w:rsidRDefault="00743EEE" w:rsidP="00743EEE">
            <w:pPr>
              <w:ind w:left="113" w:right="113"/>
              <w:jc w:val="center"/>
              <w:rPr>
                <w:b/>
                <w:bCs/>
                <w:u w:val="single"/>
                <w:lang w:val="el-GR"/>
              </w:rPr>
            </w:pPr>
          </w:p>
        </w:tc>
      </w:tr>
      <w:tr w:rsidR="00401445" w:rsidRPr="001B5E40" w14:paraId="4FDAC382" w14:textId="77777777" w:rsidTr="001B5E40">
        <w:trPr>
          <w:cantSplit/>
          <w:trHeight w:val="1500"/>
        </w:trPr>
        <w:tc>
          <w:tcPr>
            <w:tcW w:w="567" w:type="dxa"/>
            <w:noWrap/>
            <w:vAlign w:val="center"/>
          </w:tcPr>
          <w:p w14:paraId="08D4D41D" w14:textId="77777777" w:rsidR="00401445" w:rsidRDefault="00401445" w:rsidP="001B5E40">
            <w:pPr>
              <w:jc w:val="center"/>
              <w:rPr>
                <w:b/>
                <w:bCs/>
                <w:sz w:val="24"/>
                <w:szCs w:val="24"/>
                <w:lang w:val="el-GR"/>
              </w:rPr>
            </w:pPr>
          </w:p>
        </w:tc>
        <w:tc>
          <w:tcPr>
            <w:tcW w:w="3970" w:type="dxa"/>
          </w:tcPr>
          <w:p w14:paraId="67DA1CAC" w14:textId="6697CA5B" w:rsidR="00401445" w:rsidRPr="00401445" w:rsidRDefault="00401445" w:rsidP="00401445">
            <w:pPr>
              <w:rPr>
                <w:rFonts w:eastAsia="Times New Roman" w:cs="Calibri"/>
                <w:sz w:val="20"/>
                <w:szCs w:val="20"/>
                <w:lang w:val="el-GR"/>
              </w:rPr>
            </w:pPr>
            <w:r w:rsidRPr="00912336">
              <w:rPr>
                <w:rFonts w:eastAsia="Times New Roman" w:cs="Calibri"/>
                <w:sz w:val="20"/>
                <w:szCs w:val="20"/>
                <w:lang w:val="el-GR"/>
              </w:rPr>
              <w:t>Π</w:t>
            </w:r>
            <w:r w:rsidRPr="00912336">
              <w:rPr>
                <w:rFonts w:eastAsia="Arial Unicode MS" w:cs="Calibri"/>
                <w:kern w:val="1"/>
                <w:sz w:val="20"/>
                <w:szCs w:val="20"/>
                <w:lang w:val="el-GR" w:eastAsia="hi-IN" w:bidi="hi-IN"/>
              </w:rPr>
              <w:t xml:space="preserve">ρέπει να γνωρίζει και να εφαρμόζει τους ορθούς χειρισμούς για τον ακάθαρτο και καθαρό ιματισμό, να έχει εμβολιαστεί για ηπατίτιδα Β, πολιομυελίτιδα, τέτανο και φυματίωση (BCG) ή την πρόσφατη διενέργεια </w:t>
            </w:r>
            <w:proofErr w:type="spellStart"/>
            <w:r w:rsidRPr="00912336">
              <w:rPr>
                <w:rFonts w:eastAsia="Arial Unicode MS" w:cs="Calibri"/>
                <w:kern w:val="1"/>
                <w:sz w:val="20"/>
                <w:szCs w:val="20"/>
                <w:lang w:val="el-GR" w:eastAsia="hi-IN" w:bidi="hi-IN"/>
              </w:rPr>
              <w:t>Mantou</w:t>
            </w:r>
            <w:proofErr w:type="spellEnd"/>
            <w:r w:rsidRPr="00912336">
              <w:rPr>
                <w:rFonts w:eastAsia="Arial Unicode MS" w:cs="Calibri"/>
                <w:kern w:val="1"/>
                <w:sz w:val="20"/>
                <w:szCs w:val="20"/>
                <w:lang w:val="el-GR" w:eastAsia="hi-IN" w:bidi="hi-IN"/>
              </w:rPr>
              <w:t xml:space="preserve"> και την αξιολόγησή της. Επί συμβάντος που εκθέτει σε κίνδυνο το τυχόν ανεμβολίαστο προσωπικό, την ευθύνη φέρει αποκλειστικά ο ανάδοχος.</w:t>
            </w:r>
          </w:p>
        </w:tc>
        <w:tc>
          <w:tcPr>
            <w:tcW w:w="1843" w:type="dxa"/>
            <w:noWrap/>
            <w:vAlign w:val="center"/>
          </w:tcPr>
          <w:p w14:paraId="358ADEE8" w14:textId="58512385" w:rsidR="00401445" w:rsidRPr="00E92E72" w:rsidRDefault="00743EEE" w:rsidP="001B5E40">
            <w:pPr>
              <w:jc w:val="center"/>
              <w:rPr>
                <w:b/>
                <w:bCs/>
                <w:sz w:val="24"/>
                <w:szCs w:val="24"/>
                <w:lang w:val="el-GR"/>
              </w:rPr>
            </w:pPr>
            <w:r w:rsidRPr="00E92E72">
              <w:rPr>
                <w:b/>
                <w:bCs/>
                <w:sz w:val="24"/>
                <w:szCs w:val="24"/>
                <w:lang w:val="el-GR"/>
              </w:rPr>
              <w:t>ΝΑΙ</w:t>
            </w:r>
          </w:p>
        </w:tc>
        <w:tc>
          <w:tcPr>
            <w:tcW w:w="1417" w:type="dxa"/>
            <w:noWrap/>
          </w:tcPr>
          <w:p w14:paraId="2B963DC1" w14:textId="77777777" w:rsidR="00401445" w:rsidRPr="00B6611F" w:rsidRDefault="00401445" w:rsidP="001B5E40">
            <w:pPr>
              <w:rPr>
                <w:lang w:val="el-GR"/>
              </w:rPr>
            </w:pPr>
          </w:p>
        </w:tc>
        <w:tc>
          <w:tcPr>
            <w:tcW w:w="2552" w:type="dxa"/>
            <w:noWrap/>
          </w:tcPr>
          <w:p w14:paraId="3DCBD5ED" w14:textId="77777777" w:rsidR="00401445" w:rsidRPr="00B6611F" w:rsidRDefault="00401445" w:rsidP="001B5E40">
            <w:pPr>
              <w:ind w:left="113" w:right="113"/>
              <w:jc w:val="center"/>
              <w:rPr>
                <w:b/>
                <w:bCs/>
                <w:u w:val="single"/>
                <w:lang w:val="el-GR"/>
              </w:rPr>
            </w:pPr>
          </w:p>
        </w:tc>
      </w:tr>
    </w:tbl>
    <w:p w14:paraId="0CD20BA3" w14:textId="1047EC7E" w:rsidR="00B6611F" w:rsidRPr="00B6611F" w:rsidRDefault="00B6611F">
      <w:pPr>
        <w:rPr>
          <w:lang w:val="el-GR"/>
        </w:rPr>
      </w:pPr>
    </w:p>
    <w:sectPr w:rsidR="00B6611F" w:rsidRPr="00B6611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5C46FD"/>
    <w:multiLevelType w:val="hybridMultilevel"/>
    <w:tmpl w:val="45A67A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F8F151D"/>
    <w:multiLevelType w:val="hybridMultilevel"/>
    <w:tmpl w:val="2C7AB7A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8176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309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BB1"/>
    <w:rsid w:val="00086ECB"/>
    <w:rsid w:val="00170198"/>
    <w:rsid w:val="001B5E40"/>
    <w:rsid w:val="002406FB"/>
    <w:rsid w:val="00401445"/>
    <w:rsid w:val="004A3BB1"/>
    <w:rsid w:val="004B59C0"/>
    <w:rsid w:val="004C268B"/>
    <w:rsid w:val="00517DEE"/>
    <w:rsid w:val="006D2763"/>
    <w:rsid w:val="00743EEE"/>
    <w:rsid w:val="008C0CBB"/>
    <w:rsid w:val="00912336"/>
    <w:rsid w:val="00925DB7"/>
    <w:rsid w:val="009A46B2"/>
    <w:rsid w:val="009F6949"/>
    <w:rsid w:val="00AB364D"/>
    <w:rsid w:val="00AC75E0"/>
    <w:rsid w:val="00B6611F"/>
    <w:rsid w:val="00C45E92"/>
    <w:rsid w:val="00CB7F82"/>
    <w:rsid w:val="00D118A6"/>
    <w:rsid w:val="00DE2BF1"/>
    <w:rsid w:val="00EF4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B9AD1"/>
  <w15:chartTrackingRefBased/>
  <w15:docId w15:val="{9F44F873-14AD-47A5-8EFE-ECB1A0AB7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5">
    <w:name w:val="Πλέγμα πίνακα5"/>
    <w:basedOn w:val="a1"/>
    <w:next w:val="a3"/>
    <w:uiPriority w:val="39"/>
    <w:rsid w:val="00B661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B66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1233</Words>
  <Characters>6664</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Γραφείο Προμηθειών</dc:creator>
  <cp:keywords/>
  <dc:description/>
  <cp:lastModifiedBy>Γραφείο Προμηθειών</cp:lastModifiedBy>
  <cp:revision>2</cp:revision>
  <dcterms:created xsi:type="dcterms:W3CDTF">2022-08-02T05:19:00Z</dcterms:created>
  <dcterms:modified xsi:type="dcterms:W3CDTF">2022-08-02T05:19:00Z</dcterms:modified>
</cp:coreProperties>
</file>